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Calibri" w:hAnsi="Calibri" w:eastAsia="黑体" w:cs="Calibri"/>
          <w:color w:val="4472C4" w:themeColor="accent1"/>
          <w14:textFill>
            <w14:solidFill>
              <w14:schemeClr w14:val="accent1"/>
            </w14:solidFill>
          </w14:textFill>
        </w:rPr>
        <w:id w:val="535162259"/>
      </w:sdtPr>
      <w:sdtEndPr>
        <w:rPr>
          <w:rFonts w:ascii="Calibri" w:hAnsi="Calibri" w:eastAsia="黑体" w:cs="Calibri"/>
          <w:color w:val="auto"/>
        </w:rPr>
      </w:sdtEndPr>
      <w:sdtContent>
        <w:p>
          <w:pPr>
            <w:widowControl/>
            <w:jc w:val="left"/>
            <w:rPr>
              <w:rFonts w:ascii="Calibri" w:hAnsi="Calibri" w:eastAsia="黑体" w:cs="Calibri"/>
              <w:color w:val="4472C4" w:themeColor="accent1"/>
              <w14:textFill>
                <w14:solidFill>
                  <w14:schemeClr w14:val="accent1"/>
                </w14:solidFill>
              </w14:textFill>
            </w:rPr>
          </w:pPr>
          <w:bookmarkStart w:id="0" w:name="_Hlk518896755"/>
          <w:bookmarkEnd w:id="0"/>
        </w:p>
        <w:p>
          <w:pPr>
            <w:widowControl/>
            <w:jc w:val="left"/>
            <w:rPr>
              <w:rFonts w:ascii="Calibri" w:hAnsi="Calibri" w:eastAsia="黑体" w:cs="Calibri"/>
              <w:color w:val="4472C4" w:themeColor="accent1"/>
              <w14:textFill>
                <w14:solidFill>
                  <w14:schemeClr w14:val="accent1"/>
                </w14:solidFill>
              </w14:textFill>
            </w:rPr>
          </w:pPr>
        </w:p>
        <w:p>
          <w:pPr>
            <w:widowControl/>
            <w:jc w:val="left"/>
            <w:rPr>
              <w:rFonts w:ascii="Calibri" w:hAnsi="Calibri" w:eastAsia="黑体" w:cs="Calibri"/>
              <w:color w:val="4472C4" w:themeColor="accent1"/>
              <w14:textFill>
                <w14:solidFill>
                  <w14:schemeClr w14:val="accent1"/>
                </w14:solidFill>
              </w14:textFill>
            </w:rPr>
          </w:pPr>
        </w:p>
        <w:p>
          <w:pPr>
            <w:widowControl/>
            <w:jc w:val="left"/>
            <w:rPr>
              <w:rFonts w:ascii="Calibri" w:hAnsi="Calibri" w:eastAsia="黑体" w:cs="Calibri"/>
              <w:color w:val="4472C4" w:themeColor="accent1"/>
              <w14:textFill>
                <w14:solidFill>
                  <w14:schemeClr w14:val="accent1"/>
                </w14:solidFill>
              </w14:textFill>
            </w:rPr>
          </w:pPr>
        </w:p>
        <w:p>
          <w:pPr>
            <w:widowControl/>
            <w:jc w:val="left"/>
            <w:rPr>
              <w:rFonts w:ascii="Calibri" w:hAnsi="Calibri" w:eastAsia="黑体" w:cs="Calibri"/>
              <w:color w:val="4472C4" w:themeColor="accent1"/>
              <w14:textFill>
                <w14:solidFill>
                  <w14:schemeClr w14:val="accent1"/>
                </w14:solidFill>
              </w14:textFill>
            </w:rPr>
          </w:pPr>
        </w:p>
        <w:tbl>
          <w:tblPr>
            <w:tblStyle w:val="5"/>
            <w:tblpPr w:leftFromText="180" w:rightFromText="180" w:vertAnchor="text" w:horzAnchor="margin" w:tblpXSpec="right" w:tblpY="4971"/>
            <w:tblW w:w="8358" w:type="dxa"/>
            <w:tblInd w:w="0" w:type="dxa"/>
            <w:shd w:val="clear" w:color="auto" w:fill="1F4E79" w:themeFill="accent5" w:themeFillShade="80"/>
            <w:tblLayout w:type="fixed"/>
            <w:tblCellMar>
              <w:top w:w="0" w:type="dxa"/>
              <w:left w:w="108" w:type="dxa"/>
              <w:bottom w:w="0" w:type="dxa"/>
              <w:right w:w="108" w:type="dxa"/>
            </w:tblCellMar>
          </w:tblPr>
          <w:tblGrid>
            <w:gridCol w:w="8358"/>
          </w:tblGrid>
          <w:tr>
            <w:tblPrEx>
              <w:tblLayout w:type="fixed"/>
              <w:tblCellMar>
                <w:top w:w="0" w:type="dxa"/>
                <w:left w:w="108" w:type="dxa"/>
                <w:bottom w:w="0" w:type="dxa"/>
                <w:right w:w="108" w:type="dxa"/>
              </w:tblCellMar>
            </w:tblPrEx>
            <w:trPr>
              <w:trHeight w:val="2127" w:hRule="atLeast"/>
            </w:trPr>
            <w:tc>
              <w:tcPr>
                <w:tcW w:w="8358" w:type="dxa"/>
                <w:shd w:val="clear" w:color="auto" w:fill="1F4E79" w:themeFill="accent5" w:themeFillShade="80"/>
                <w:vAlign w:val="center"/>
              </w:tcPr>
              <w:p>
                <w:pPr>
                  <w:wordWrap w:val="0"/>
                  <w:spacing w:line="360" w:lineRule="auto"/>
                  <w:jc w:val="right"/>
                  <w:rPr>
                    <w:rFonts w:ascii="Calibri" w:hAnsi="Calibri" w:eastAsia="黑体" w:cs="Calibri"/>
                    <w:color w:val="FFFFFF"/>
                    <w:sz w:val="44"/>
                  </w:rPr>
                </w:pPr>
                <w:r>
                  <w:rPr>
                    <w:rFonts w:ascii="Calibri" w:hAnsi="Calibri" w:eastAsia="黑体" w:cs="Calibri"/>
                    <w:color w:val="FFFFFF"/>
                    <w:sz w:val="44"/>
                  </w:rPr>
                  <w:t>帝国理工</w:t>
                </w:r>
                <w:r>
                  <w:rPr>
                    <w:rFonts w:hint="eastAsia" w:ascii="Calibri" w:hAnsi="Calibri" w:eastAsia="黑体" w:cs="Calibri"/>
                    <w:color w:val="FFFFFF"/>
                    <w:sz w:val="44"/>
                  </w:rPr>
                  <w:t>学院</w:t>
                </w:r>
                <w:r>
                  <w:rPr>
                    <w:rFonts w:ascii="Calibri" w:hAnsi="Calibri" w:eastAsia="黑体" w:cs="Calibri"/>
                    <w:color w:val="FFFFFF"/>
                    <w:sz w:val="44"/>
                  </w:rPr>
                  <w:t>人工智能和机器人项目</w:t>
                </w:r>
              </w:p>
              <w:p>
                <w:pPr>
                  <w:spacing w:line="360" w:lineRule="auto"/>
                  <w:jc w:val="right"/>
                  <w:rPr>
                    <w:rFonts w:ascii="Calibri" w:hAnsi="Calibri" w:eastAsia="黑体" w:cs="Calibri"/>
                  </w:rPr>
                </w:pPr>
                <w:r>
                  <w:rPr>
                    <w:rFonts w:ascii="Calibri" w:hAnsi="Calibri" w:eastAsia="黑体" w:cs="Calibri"/>
                    <w:color w:val="FFFFFF"/>
                    <w:sz w:val="32"/>
                  </w:rPr>
                  <w:t>Imperial College AI &amp; Robotics Winter Program</w:t>
                </w:r>
              </w:p>
            </w:tc>
          </w:tr>
        </w:tbl>
        <w:p>
          <w:pPr>
            <w:widowControl/>
            <w:jc w:val="left"/>
            <w:rPr>
              <w:rFonts w:ascii="Calibri" w:hAnsi="Calibri" w:eastAsia="黑体" w:cs="Calibri"/>
              <w:color w:val="4472C4" w:themeColor="accent1"/>
              <w14:textFill>
                <w14:solidFill>
                  <w14:schemeClr w14:val="accent1"/>
                </w14:solidFill>
              </w14:textFill>
            </w:rPr>
          </w:pPr>
          <w:r>
            <w:rPr>
              <w:rFonts w:ascii="Calibri" w:hAnsi="Calibri" w:eastAsia="黑体" w:cs="Calibri"/>
              <w:color w:val="4472C4" w:themeColor="accent1"/>
              <w14:textFill>
                <w14:solidFill>
                  <w14:schemeClr w14:val="accent1"/>
                </w14:solidFill>
              </w14:textFill>
            </w:rPr>
            <w:t xml:space="preserve"> </w:t>
          </w:r>
        </w:p>
        <w:p>
          <w:pPr>
            <w:widowControl/>
            <w:jc w:val="left"/>
            <w:rPr>
              <w:rFonts w:ascii="Calibri" w:hAnsi="Calibri" w:eastAsia="黑体" w:cs="Calibri"/>
            </w:rPr>
            <w:sectPr>
              <w:headerReference r:id="rId4" w:type="first"/>
              <w:headerReference r:id="rId3" w:type="default"/>
              <w:footerReference r:id="rId5" w:type="default"/>
              <w:pgSz w:w="11906" w:h="16838"/>
              <w:pgMar w:top="1440" w:right="1080" w:bottom="1440" w:left="1080" w:header="851" w:footer="992" w:gutter="0"/>
              <w:pgBorders w:display="notFirstPage" w:offsetFrom="page">
                <w:top w:val="dashDotStroked" w:color="1F4E79" w:themeColor="accent5" w:themeShade="80" w:sz="24" w:space="24"/>
                <w:left w:val="dashDotStroked" w:color="1F4E79" w:themeColor="accent5" w:themeShade="80" w:sz="24" w:space="24"/>
                <w:bottom w:val="dashDotStroked" w:color="1F4E79" w:themeColor="accent5" w:themeShade="80" w:sz="24" w:space="24"/>
                <w:right w:val="dashDotStroked" w:color="1F4E79" w:themeColor="accent5" w:themeShade="80" w:sz="24" w:space="24"/>
              </w:pgBorders>
              <w:pgNumType w:start="0"/>
              <w:cols w:space="425" w:num="1"/>
              <w:titlePg/>
              <w:docGrid w:type="lines" w:linePitch="312" w:charSpace="0"/>
            </w:sectPr>
          </w:pPr>
          <w:r>
            <w:rPr>
              <w:rFonts w:ascii="Calibri" w:hAnsi="Calibri" w:eastAsia="黑体" w:cs="Calibri"/>
            </w:rPr>
            <mc:AlternateContent>
              <mc:Choice Requires="wps">
                <w:drawing>
                  <wp:anchor distT="45720" distB="45720" distL="114300" distR="114300" simplePos="0" relativeHeight="251666432" behindDoc="0" locked="0" layoutInCell="1" allowOverlap="1">
                    <wp:simplePos x="0" y="0"/>
                    <wp:positionH relativeFrom="margin">
                      <wp:posOffset>1109345</wp:posOffset>
                    </wp:positionH>
                    <wp:positionV relativeFrom="paragraph">
                      <wp:posOffset>7095490</wp:posOffset>
                    </wp:positionV>
                    <wp:extent cx="4297680" cy="547370"/>
                    <wp:effectExtent l="0" t="0" r="0" b="0"/>
                    <wp:wrapSquare wrapText="bothSides"/>
                    <wp:docPr id="247" name="文本框 247"/>
                    <wp:cNvGraphicFramePr/>
                    <a:graphic xmlns:a="http://schemas.openxmlformats.org/drawingml/2006/main">
                      <a:graphicData uri="http://schemas.microsoft.com/office/word/2010/wordprocessingShape">
                        <wps:wsp>
                          <wps:cNvSpPr txBox="1">
                            <a:spLocks noChangeArrowheads="1"/>
                          </wps:cNvSpPr>
                          <wps:spPr bwMode="auto">
                            <a:xfrm>
                              <a:off x="0" y="0"/>
                              <a:ext cx="4297680" cy="547370"/>
                            </a:xfrm>
                            <a:prstGeom prst="rect">
                              <a:avLst/>
                            </a:prstGeom>
                            <a:noFill/>
                            <a:ln w="9525">
                              <a:noFill/>
                              <a:miter lim="800000"/>
                            </a:ln>
                          </wps:spPr>
                          <wps:txbx>
                            <w:txbxContent>
                              <w:p>
                                <w:pPr>
                                  <w:spacing w:line="276" w:lineRule="auto"/>
                                  <w:jc w:val="both"/>
                                  <w:rPr>
                                    <w:rFonts w:ascii="Calibri" w:hAnsi="Calibri" w:eastAsia="黑体" w:cs="Calibri"/>
                                    <w:color w:val="000000"/>
                                    <w:sz w:val="20"/>
                                    <w:szCs w:val="1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7.35pt;margin-top:558.7pt;height:43.1pt;width:338.4pt;mso-position-horizontal-relative:margin;mso-wrap-distance-bottom:3.6pt;mso-wrap-distance-left:9pt;mso-wrap-distance-right:9pt;mso-wrap-distance-top:3.6pt;z-index:251666432;mso-width-relative:page;mso-height-relative:margin;mso-height-percent:200;" filled="f" stroked="f" coordsize="21600,21600" o:gfxdata="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xFrNkAAAANAQAADwAAAAAAAAABACAA&#10;AAAiAAAAZHJzL2Rvd25yZXYueG1sUEsBAhQAFAAAAAgAh07iQFsKX0cMAgAA3wMAAA4AAAAAAAAA&#10;AQAgAAAAKAEAAGRycy9lMm9Eb2MueG1sUEsFBgAAAAAGAAYAWQEAAKYFAAAAAA==&#10;">
                    <v:fill on="f" focussize="0,0"/>
                    <v:stroke on="f" miterlimit="8" joinstyle="miter"/>
                    <v:imagedata o:title=""/>
                    <o:lock v:ext="edit" aspectratio="f"/>
                    <v:textbox style="mso-fit-shape-to-text:t;">
                      <w:txbxContent>
                        <w:p>
                          <w:pPr>
                            <w:spacing w:line="276" w:lineRule="auto"/>
                            <w:jc w:val="both"/>
                            <w:rPr>
                              <w:rFonts w:ascii="Calibri" w:hAnsi="Calibri" w:eastAsia="黑体" w:cs="Calibri"/>
                              <w:color w:val="000000"/>
                              <w:sz w:val="20"/>
                              <w:szCs w:val="18"/>
                            </w:rPr>
                          </w:pPr>
                        </w:p>
                      </w:txbxContent>
                    </v:textbox>
                    <w10:wrap type="square"/>
                  </v:shape>
                </w:pict>
              </mc:Fallback>
            </mc:AlternateContent>
          </w:r>
          <w:r>
            <w:rPr>
              <w:rFonts w:ascii="Calibri" w:hAnsi="Calibri" w:eastAsia="黑体" w:cs="Calibri"/>
            </w:rPr>
            <w:drawing>
              <wp:anchor distT="0" distB="0" distL="114300" distR="114300" simplePos="0" relativeHeight="251687936" behindDoc="1" locked="0" layoutInCell="1" allowOverlap="1">
                <wp:simplePos x="0" y="0"/>
                <wp:positionH relativeFrom="column">
                  <wp:posOffset>1505585</wp:posOffset>
                </wp:positionH>
                <wp:positionV relativeFrom="paragraph">
                  <wp:posOffset>4347210</wp:posOffset>
                </wp:positionV>
                <wp:extent cx="4677410" cy="263080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410" cy="2630805"/>
                        </a:xfrm>
                        <a:prstGeom prst="rect">
                          <a:avLst/>
                        </a:prstGeom>
                      </pic:spPr>
                    </pic:pic>
                  </a:graphicData>
                </a:graphic>
              </wp:anchor>
            </w:drawing>
          </w:r>
          <w:r>
            <w:rPr>
              <w:rFonts w:ascii="Calibri" w:hAnsi="Calibri" w:eastAsia="黑体" w:cs="Calibri"/>
            </w:rPr>
            <mc:AlternateContent>
              <mc:Choice Requires="wps">
                <w:drawing>
                  <wp:anchor distT="0" distB="0" distL="114300" distR="114300" simplePos="0" relativeHeight="251668480" behindDoc="0" locked="0" layoutInCell="1" allowOverlap="1">
                    <wp:simplePos x="0" y="0"/>
                    <wp:positionH relativeFrom="column">
                      <wp:posOffset>6754495</wp:posOffset>
                    </wp:positionH>
                    <wp:positionV relativeFrom="paragraph">
                      <wp:posOffset>6006465</wp:posOffset>
                    </wp:positionV>
                    <wp:extent cx="45720" cy="1568450"/>
                    <wp:effectExtent l="0" t="0" r="0" b="0"/>
                    <wp:wrapNone/>
                    <wp:docPr id="267" name="矩形 267"/>
                    <wp:cNvGraphicFramePr/>
                    <a:graphic xmlns:a="http://schemas.openxmlformats.org/drawingml/2006/main">
                      <a:graphicData uri="http://schemas.microsoft.com/office/word/2010/wordprocessingShape">
                        <wps:wsp>
                          <wps:cNvSpPr/>
                          <wps:spPr>
                            <a:xfrm>
                              <a:off x="0" y="0"/>
                              <a:ext cx="45720" cy="1568450"/>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1.85pt;margin-top:472.95pt;height:123.5pt;width:3.6pt;z-index:251668480;v-text-anchor:middle;mso-width-relative:page;mso-height-relative:page;" fillcolor="#A6A6A6" filled="t" stroked="f" coordsize="21600,21600" o:gfxdata="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hyRuJ2AAAAA4BAAAPAAAAAAAAAAEAIAAAACIAAABkcnMvZG93bnJldi54&#10;bWxQSwECFAAUAAAACACHTuJAEKDlMGwCAAC/BAAADgAAAAAAAAABACAAAAAnAQAAZHJzL2Uyb0Rv&#10;Yy54bWxQSwUGAAAAAAYABgBZAQAABQYAAAAA&#10;">
                    <v:fill on="t" focussize="0,0"/>
                    <v:stroke on="f" weight="1pt" miterlimit="8" joinstyle="miter"/>
                    <v:imagedata o:title=""/>
                    <o:lock v:ext="edit" aspectratio="f"/>
                  </v:rect>
                </w:pict>
              </mc:Fallback>
            </mc:AlternateContent>
          </w:r>
        </w:p>
      </w:sdtContent>
    </w:sdt>
    <w:p>
      <w:pPr>
        <w:widowControl/>
        <w:jc w:val="left"/>
        <w:rPr>
          <w:rFonts w:ascii="Calibri" w:hAnsi="Calibri" w:eastAsia="黑体" w:cs="Calibri"/>
          <w:color w:val="1F4E79" w:themeColor="accent5" w:themeShade="80"/>
          <w:sz w:val="52"/>
          <w:szCs w:val="52"/>
        </w:rPr>
      </w:pPr>
      <w:r>
        <w:rPr>
          <w:rFonts w:ascii="Calibri" w:hAnsi="Calibri" w:eastAsia="黑体" w:cs="Calibri"/>
          <w:color w:val="4472C4" w:themeColor="accent1"/>
          <w14:textFill>
            <w14:solidFill>
              <w14:schemeClr w14:val="accent1"/>
            </w14:solidFill>
          </w14:textFill>
        </w:rPr>
        <w:drawing>
          <wp:anchor distT="0" distB="0" distL="114300" distR="114300" simplePos="0" relativeHeight="251685888" behindDoc="1" locked="0" layoutInCell="1" allowOverlap="1">
            <wp:simplePos x="0" y="0"/>
            <wp:positionH relativeFrom="margin">
              <wp:posOffset>-1270</wp:posOffset>
            </wp:positionH>
            <wp:positionV relativeFrom="paragraph">
              <wp:posOffset>109220</wp:posOffset>
            </wp:positionV>
            <wp:extent cx="6188710" cy="1747520"/>
            <wp:effectExtent l="0" t="0" r="2540"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1747520"/>
                    </a:xfrm>
                    <a:prstGeom prst="rect">
                      <a:avLst/>
                    </a:prstGeom>
                  </pic:spPr>
                </pic:pic>
              </a:graphicData>
            </a:graphic>
          </wp:anchor>
        </w:drawing>
      </w:r>
      <w:r>
        <w:rPr>
          <w:rFonts w:ascii="Calibri" w:hAnsi="Calibri" w:eastAsia="黑体" w:cs="Calibri"/>
          <w:color w:val="1F4E79" w:themeColor="accent5" w:themeShade="80"/>
          <w:sz w:val="52"/>
          <w:szCs w:val="52"/>
        </w:rPr>
        <w:br w:type="page"/>
      </w:r>
    </w:p>
    <w:p>
      <w:pPr>
        <w:tabs>
          <w:tab w:val="left" w:pos="5350"/>
        </w:tabs>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项目导语</w:t>
      </w:r>
      <w:r>
        <w:rPr>
          <w:rFonts w:ascii="Calibri" w:hAnsi="Calibri" w:eastAsia="黑体" w:cs="Calibri"/>
          <w:color w:val="767171" w:themeColor="background2" w:themeShade="80"/>
          <w:sz w:val="32"/>
          <w:szCs w:val="32"/>
        </w:rPr>
        <w:t>/</w:t>
      </w:r>
      <w:r>
        <w:rPr>
          <w:rFonts w:ascii="Calibri" w:hAnsi="Calibri" w:eastAsia="黑体" w:cs="Calibri"/>
          <w:color w:val="767171" w:themeColor="background2" w:themeShade="80"/>
          <w:sz w:val="28"/>
          <w:szCs w:val="32"/>
        </w:rPr>
        <w:t>Lead-in</w:t>
      </w:r>
      <w:r>
        <w:rPr>
          <w:rFonts w:ascii="Calibri" w:hAnsi="Calibri" w:eastAsia="黑体" w:cs="Calibri"/>
          <w:color w:val="767171" w:themeColor="background2" w:themeShade="80"/>
          <w:sz w:val="28"/>
          <w:szCs w:val="32"/>
        </w:rPr>
        <w:tab/>
      </w:r>
    </w:p>
    <w:p>
      <w:pPr>
        <w:snapToGrid w:val="0"/>
        <w:spacing w:line="300" w:lineRule="auto"/>
        <w:ind w:firstLine="420" w:firstLineChars="200"/>
        <w:jc w:val="left"/>
        <w:rPr>
          <w:rFonts w:ascii="Calibri" w:hAnsi="Calibri" w:eastAsia="黑体" w:cs="Calibri"/>
          <w:color w:val="000000"/>
          <w:sz w:val="10"/>
          <w:szCs w:val="10"/>
        </w:rPr>
      </w:pPr>
      <w:r>
        <w:rPr>
          <w:rFonts w:ascii="Calibri" w:hAnsi="Calibri" w:eastAsia="黑体" w:cs="Calibri"/>
          <w:color w:val="000000"/>
        </w:rPr>
        <w:t>欢迎来到伦敦帝国理工学院Hamlyn中心。我们很高兴各位来到2018年冬季机器人和人工智能学校。机器学习，人工智能和传感器网络是我们工作中不可或缺的一部分，这些应用不仅适用于医疗保健领域，还适用于广泛的工程和自然科学领域。Hamlyn中心旨在研究先进、智能、多传感器、人机无缝交互的机器人技术，以建立英国乃至国际顶级的医学机器人中心。我们的冬季项目是为培养能够重视多学科研究的社会效益和实际影响的新一代年轻科学家和工程师而开设。我们希望通过本课程获得的知识和团队工作经验将有助于各位未来的学习和职业发展。</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院校简介</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University Introduction</w:t>
      </w:r>
    </w:p>
    <w:p>
      <w:pPr>
        <w:snapToGrid w:val="0"/>
        <w:spacing w:line="300" w:lineRule="auto"/>
        <w:ind w:firstLine="420" w:firstLineChars="200"/>
        <w:jc w:val="left"/>
        <w:rPr>
          <w:rFonts w:ascii="Calibri" w:hAnsi="Calibri" w:eastAsia="黑体" w:cs="Calibri"/>
          <w:color w:val="000000"/>
        </w:rPr>
      </w:pPr>
      <w:r>
        <w:rPr>
          <w:rFonts w:ascii="Calibri" w:hAnsi="Calibri" w:eastAsia="黑体" w:cs="Calibri"/>
          <w:color w:val="000000"/>
        </w:rPr>
        <w:t>帝国理工学院（Imperial College London）简称IC，是英国罗素大学集团成员、金砖五校之一，与剑桥大学、牛津大学、伦敦政治经济学院、伦敦大学学院并称为“G5超级精英大学”，其研究水平被公认为英国大学的三甲之列，并以工程、医科专业、商学而著名。</w:t>
      </w:r>
    </w:p>
    <w:p>
      <w:pPr>
        <w:snapToGrid w:val="0"/>
        <w:spacing w:line="300" w:lineRule="auto"/>
        <w:ind w:firstLine="420" w:firstLineChars="200"/>
        <w:jc w:val="left"/>
        <w:rPr>
          <w:rFonts w:ascii="Calibri" w:hAnsi="Calibri" w:eastAsia="黑体" w:cs="Calibri"/>
          <w:color w:val="000000"/>
        </w:rPr>
      </w:pPr>
      <w:r>
        <w:rPr>
          <w:rFonts w:ascii="Calibri" w:hAnsi="Calibri" w:eastAsia="黑体" w:cs="Calibri"/>
          <w:color w:val="000000"/>
        </w:rPr>
        <w:t xml:space="preserve">本项目在帝国理工学院的哈姆林中心(The Hamlyn Centre)举办。帝国理工学院的哈姆林中心是为促进无论在发达国家还是在发展中国家中发展安全、有效和便于应用未来健康科技的科技而设立的。中心旨在寻求科技创新，更是为了让更广泛的人群获得更健康的高质量的生活。中心在感知器、成像以及机器人方面的研究用以解决全球性的难题。 </w:t>
      </w:r>
    </w:p>
    <w:p>
      <w:pPr>
        <w:snapToGrid w:val="0"/>
        <w:spacing w:line="240" w:lineRule="atLeas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项目特色</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Program Key Points</w:t>
      </w:r>
    </w:p>
    <w:p>
      <w:pPr>
        <w:pStyle w:val="11"/>
        <w:numPr>
          <w:ilvl w:val="0"/>
          <w:numId w:val="1"/>
        </w:numPr>
        <w:spacing w:line="400" w:lineRule="exact"/>
        <w:ind w:firstLineChars="0"/>
        <w:rPr>
          <w:rFonts w:ascii="Calibri" w:hAnsi="Calibri" w:eastAsia="黑体" w:cs="Calibri"/>
          <w:color w:val="000000"/>
        </w:rPr>
      </w:pPr>
      <w:r>
        <w:rPr>
          <w:rFonts w:ascii="Calibri" w:hAnsi="Calibri" w:eastAsia="黑体" w:cs="Calibri"/>
          <w:b/>
          <w:color w:val="000000"/>
        </w:rPr>
        <w:t>【学术拓展】</w:t>
      </w:r>
      <w:r>
        <w:rPr>
          <w:rFonts w:ascii="Calibri" w:hAnsi="Calibri" w:eastAsia="黑体" w:cs="Calibri"/>
          <w:color w:val="000000"/>
        </w:rPr>
        <w:t>由帝国理工</w:t>
      </w:r>
      <w:r>
        <w:rPr>
          <w:rFonts w:hint="eastAsia" w:ascii="Calibri" w:hAnsi="Calibri" w:eastAsia="黑体" w:cs="Calibri"/>
          <w:color w:val="000000"/>
        </w:rPr>
        <w:t>学院</w:t>
      </w:r>
      <w:r>
        <w:rPr>
          <w:rFonts w:ascii="Calibri" w:hAnsi="Calibri" w:eastAsia="黑体" w:cs="Calibri"/>
          <w:color w:val="000000"/>
        </w:rPr>
        <w:t>顶尖机器人教授团队讲授课程，亲临帝国理工学院顶级实验室。</w:t>
      </w:r>
    </w:p>
    <w:p>
      <w:pPr>
        <w:pStyle w:val="11"/>
        <w:numPr>
          <w:ilvl w:val="0"/>
          <w:numId w:val="1"/>
        </w:numPr>
        <w:spacing w:line="400" w:lineRule="exact"/>
        <w:ind w:firstLineChars="0"/>
        <w:rPr>
          <w:rFonts w:ascii="Calibri" w:hAnsi="Calibri" w:eastAsia="黑体" w:cs="Calibri"/>
          <w:color w:val="000000"/>
        </w:rPr>
      </w:pPr>
      <w:r>
        <w:rPr>
          <w:rFonts w:ascii="Calibri" w:hAnsi="Calibri" w:eastAsia="黑体" w:cs="Calibri"/>
          <w:b/>
          <w:color w:val="000000"/>
        </w:rPr>
        <w:t>【课堂体验】</w:t>
      </w:r>
      <w:r>
        <w:rPr>
          <w:rFonts w:ascii="Calibri" w:hAnsi="Calibri" w:eastAsia="黑体" w:cs="Calibri"/>
          <w:color w:val="000000"/>
        </w:rPr>
        <w:t>课堂内容包括主题授课，实践操作编程及实验，主题研讨，实验室访问，工程呈现等。</w:t>
      </w:r>
    </w:p>
    <w:p>
      <w:pPr>
        <w:pStyle w:val="11"/>
        <w:numPr>
          <w:ilvl w:val="0"/>
          <w:numId w:val="1"/>
        </w:numPr>
        <w:spacing w:line="400" w:lineRule="exact"/>
        <w:ind w:firstLineChars="0"/>
        <w:rPr>
          <w:rFonts w:ascii="Calibri" w:hAnsi="Calibri" w:eastAsia="黑体" w:cs="Calibri"/>
          <w:color w:val="000000"/>
        </w:rPr>
      </w:pPr>
      <w:r>
        <w:rPr>
          <w:rFonts w:ascii="Calibri" w:hAnsi="Calibri" w:eastAsia="黑体" w:cs="Calibri"/>
          <w:b/>
          <w:color w:val="000000"/>
        </w:rPr>
        <w:t>【开拓视野】</w:t>
      </w:r>
      <w:r>
        <w:rPr>
          <w:rFonts w:ascii="Calibri" w:hAnsi="Calibri" w:eastAsia="黑体" w:cs="Calibri"/>
          <w:color w:val="000000"/>
        </w:rPr>
        <w:t>项目学生有机会走访伦敦著名的Silicon Roundabout and Tech City，泰晤士河及剑桥。</w:t>
      </w:r>
    </w:p>
    <w:p>
      <w:pPr>
        <w:pStyle w:val="11"/>
        <w:numPr>
          <w:ilvl w:val="0"/>
          <w:numId w:val="1"/>
        </w:numPr>
        <w:spacing w:line="400" w:lineRule="exact"/>
        <w:ind w:firstLineChars="0"/>
        <w:rPr>
          <w:rFonts w:ascii="Calibri" w:hAnsi="Calibri" w:eastAsia="黑体" w:cs="Calibri"/>
          <w:color w:val="000000"/>
        </w:rPr>
      </w:pPr>
      <w:r>
        <w:rPr>
          <w:rFonts w:ascii="Calibri" w:hAnsi="Calibri" w:eastAsia="黑体" w:cs="Calibri"/>
          <w:b/>
          <w:color w:val="000000"/>
        </w:rPr>
        <w:t>【寓教于乐】</w:t>
      </w:r>
      <w:r>
        <w:rPr>
          <w:rFonts w:ascii="Calibri" w:hAnsi="Calibri" w:eastAsia="黑体" w:cs="Calibri"/>
          <w:color w:val="000000"/>
        </w:rPr>
        <w:t>在充满乐趣的同时获得更多更深层次的学习和生活体验，拓展视野。</w:t>
      </w:r>
    </w:p>
    <w:p>
      <w:pPr>
        <w:pStyle w:val="11"/>
        <w:numPr>
          <w:ilvl w:val="0"/>
          <w:numId w:val="1"/>
        </w:numPr>
        <w:spacing w:line="400" w:lineRule="exact"/>
        <w:ind w:firstLineChars="0"/>
        <w:rPr>
          <w:rFonts w:ascii="Calibri" w:hAnsi="Calibri" w:eastAsia="黑体" w:cs="Calibri"/>
        </w:rPr>
      </w:pPr>
      <w:r>
        <w:rPr>
          <w:rFonts w:hint="eastAsia" w:ascii="Calibri" w:hAnsi="Calibri" w:eastAsia="黑体" w:cs="Calibri"/>
          <w:b/>
          <w:color w:val="000000"/>
        </w:rPr>
        <w:t>【官方认可】</w:t>
      </w:r>
      <w:r>
        <w:rPr>
          <w:rFonts w:hint="eastAsia" w:ascii="Calibri" w:hAnsi="Calibri" w:eastAsia="黑体" w:cs="Calibri"/>
          <w:color w:val="000000"/>
        </w:rPr>
        <w:t>认真完成项目学习的学生，将获得帝国理工学院颁发的项目证书。</w:t>
      </w:r>
      <w:r>
        <w:rPr>
          <w:rFonts w:ascii="Calibri" w:hAnsi="Calibri" w:eastAsia="黑体" w:cs="Calibri"/>
        </w:rPr>
        <w:t xml:space="preserve">  </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课程设置</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Course Outline</w:t>
      </w:r>
    </w:p>
    <w:p>
      <w:pPr>
        <w:pStyle w:val="11"/>
        <w:spacing w:line="400" w:lineRule="exact"/>
        <w:ind w:firstLine="0" w:firstLineChars="0"/>
        <w:rPr>
          <w:rFonts w:ascii="Calibri" w:hAnsi="Calibri" w:eastAsia="黑体" w:cs="Calibri"/>
          <w:b/>
          <w:sz w:val="24"/>
        </w:rPr>
      </w:pPr>
      <w:r>
        <w:rPr>
          <w:rFonts w:ascii="Calibri" w:hAnsi="Calibri" w:eastAsia="黑体" w:cs="Calibri"/>
          <w:b/>
          <w:sz w:val="24"/>
        </w:rPr>
        <w:t>2周的课程主要包括以下</w:t>
      </w:r>
      <w:r>
        <w:rPr>
          <w:rFonts w:ascii="Calibri" w:hAnsi="Calibri" w:eastAsia="黑体" w:cs="Calibri"/>
          <w:b/>
          <w:strike/>
          <w:sz w:val="24"/>
        </w:rPr>
        <w:t>的</w:t>
      </w:r>
      <w:r>
        <w:rPr>
          <w:rFonts w:ascii="Calibri" w:hAnsi="Calibri" w:eastAsia="黑体" w:cs="Calibri"/>
          <w:b/>
          <w:sz w:val="24"/>
        </w:rPr>
        <w:t>课程主题：</w:t>
      </w:r>
    </w:p>
    <w:tbl>
      <w:tblPr>
        <w:tblStyle w:val="6"/>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8"/>
        <w:gridCol w:w="4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tcPr>
          <w:p>
            <w:pPr>
              <w:pStyle w:val="12"/>
              <w:numPr>
                <w:ilvl w:val="0"/>
                <w:numId w:val="2"/>
              </w:numPr>
              <w:snapToGrid w:val="0"/>
              <w:ind w:firstLineChars="0"/>
            </w:pPr>
            <w:r>
              <w:rPr>
                <w:rFonts w:ascii="Calibri" w:hAnsi="Calibri" w:eastAsia="黑体" w:cs="Calibri"/>
                <w:sz w:val="22"/>
              </w:rPr>
              <w:t>Introduction – Robotics and AI</w:t>
            </w:r>
          </w:p>
          <w:p>
            <w:pPr>
              <w:snapToGrid w:val="0"/>
              <w:rPr>
                <w:rFonts w:ascii="Calibri" w:hAnsi="Calibri" w:eastAsia="黑体" w:cs="Calibri"/>
                <w:sz w:val="22"/>
              </w:rPr>
            </w:pPr>
            <w:r>
              <w:tab/>
            </w:r>
            <w:r>
              <w:tab/>
            </w:r>
            <w:r>
              <w:rPr>
                <w:rFonts w:ascii="Calibri" w:hAnsi="Calibri" w:eastAsia="黑体" w:cs="Calibri"/>
                <w:sz w:val="22"/>
              </w:rPr>
              <w:t>机器人及人工智能简介</w:t>
            </w:r>
          </w:p>
        </w:tc>
        <w:tc>
          <w:tcPr>
            <w:tcW w:w="4868" w:type="dxa"/>
          </w:tcPr>
          <w:p>
            <w:pPr>
              <w:pStyle w:val="12"/>
              <w:numPr>
                <w:ilvl w:val="0"/>
                <w:numId w:val="2"/>
              </w:numPr>
              <w:snapToGrid w:val="0"/>
              <w:ind w:firstLineChars="0"/>
              <w:rPr>
                <w:rFonts w:ascii="Calibri" w:hAnsi="Calibri" w:eastAsia="黑体" w:cs="Calibri"/>
                <w:sz w:val="22"/>
              </w:rPr>
            </w:pPr>
            <w:r>
              <w:rPr>
                <w:rFonts w:ascii="Calibri" w:hAnsi="Calibri" w:eastAsia="黑体" w:cs="Calibri"/>
                <w:sz w:val="22"/>
              </w:rPr>
              <w:t>Machine Vision and AI</w:t>
            </w:r>
          </w:p>
          <w:p>
            <w:pPr>
              <w:snapToGrid w:val="0"/>
              <w:rPr>
                <w:rFonts w:ascii="Calibri" w:hAnsi="Calibri" w:eastAsia="黑体" w:cs="Calibri"/>
                <w:sz w:val="22"/>
              </w:rPr>
            </w:pPr>
            <w:r>
              <w:tab/>
            </w:r>
            <w:r>
              <w:tab/>
            </w:r>
            <w:r>
              <w:rPr>
                <w:rFonts w:ascii="Calibri" w:hAnsi="Calibri" w:eastAsia="黑体" w:cs="Calibri"/>
                <w:sz w:val="22"/>
              </w:rPr>
              <w:t>机器视觉及人工智能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Ariticial Neuronets</w:t>
            </w:r>
          </w:p>
          <w:p>
            <w:pPr>
              <w:snapToGrid w:val="0"/>
              <w:rPr>
                <w:rFonts w:ascii="Calibri" w:hAnsi="Calibri" w:eastAsia="黑体" w:cs="Calibri"/>
                <w:sz w:val="22"/>
              </w:rPr>
            </w:pPr>
            <w:r>
              <w:tab/>
            </w:r>
            <w:r>
              <w:tab/>
            </w:r>
            <w:r>
              <w:rPr>
                <w:rFonts w:ascii="Calibri" w:hAnsi="Calibri" w:eastAsia="黑体" w:cs="Calibri"/>
                <w:sz w:val="22"/>
              </w:rPr>
              <w:t>人工神经网络</w:t>
            </w:r>
          </w:p>
        </w:tc>
        <w:tc>
          <w:tcPr>
            <w:tcW w:w="4868" w:type="dxa"/>
          </w:tcPr>
          <w:p>
            <w:pPr>
              <w:pStyle w:val="12"/>
              <w:numPr>
                <w:ilvl w:val="0"/>
                <w:numId w:val="2"/>
              </w:numPr>
              <w:snapToGrid w:val="0"/>
              <w:ind w:firstLineChars="0"/>
              <w:rPr>
                <w:rFonts w:ascii="Calibri" w:hAnsi="Calibri" w:eastAsia="黑体" w:cs="Calibri"/>
                <w:sz w:val="22"/>
              </w:rPr>
            </w:pPr>
            <w:r>
              <w:rPr>
                <w:rFonts w:ascii="Calibri" w:hAnsi="Calibri" w:eastAsia="黑体" w:cs="Calibri"/>
                <w:sz w:val="22"/>
              </w:rPr>
              <w:t>Shape and Feature Recognition</w:t>
            </w:r>
          </w:p>
          <w:p>
            <w:pPr>
              <w:snapToGrid w:val="0"/>
              <w:rPr>
                <w:rFonts w:ascii="Calibri" w:hAnsi="Calibri" w:eastAsia="黑体" w:cs="Calibri"/>
                <w:sz w:val="22"/>
              </w:rPr>
            </w:pPr>
            <w:r>
              <w:tab/>
            </w:r>
            <w:r>
              <w:tab/>
            </w:r>
            <w:r>
              <w:rPr>
                <w:rFonts w:ascii="Calibri" w:hAnsi="Calibri" w:eastAsia="黑体" w:cs="Calibri"/>
                <w:sz w:val="22"/>
              </w:rPr>
              <w:t>形状及特征识别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Machine Learning – fundamentals</w:t>
            </w:r>
          </w:p>
          <w:p>
            <w:pPr>
              <w:snapToGrid w:val="0"/>
              <w:rPr>
                <w:rFonts w:ascii="Calibri" w:hAnsi="Calibri" w:eastAsia="黑体" w:cs="Calibri"/>
                <w:sz w:val="22"/>
              </w:rPr>
            </w:pPr>
            <w:r>
              <w:tab/>
            </w:r>
            <w:r>
              <w:tab/>
            </w:r>
            <w:r>
              <w:rPr>
                <w:rFonts w:ascii="Calibri" w:hAnsi="Calibri" w:eastAsia="黑体" w:cs="Calibri"/>
                <w:sz w:val="22"/>
              </w:rPr>
              <w:t>机器学习基础</w:t>
            </w:r>
          </w:p>
        </w:tc>
        <w:tc>
          <w:tcPr>
            <w:tcW w:w="4868" w:type="dxa"/>
          </w:tcPr>
          <w:p>
            <w:pPr>
              <w:pStyle w:val="12"/>
              <w:numPr>
                <w:ilvl w:val="0"/>
                <w:numId w:val="2"/>
              </w:numPr>
              <w:snapToGrid w:val="0"/>
              <w:ind w:firstLineChars="0"/>
              <w:rPr>
                <w:rFonts w:ascii="Calibri" w:hAnsi="Calibri" w:eastAsia="黑体" w:cs="Calibri"/>
                <w:sz w:val="22"/>
              </w:rPr>
            </w:pPr>
            <w:r>
              <w:rPr>
                <w:rFonts w:ascii="Calibri" w:hAnsi="Calibri" w:eastAsia="黑体" w:cs="Calibri"/>
                <w:sz w:val="22"/>
              </w:rPr>
              <w:t>Image Sequence Processing</w:t>
            </w:r>
          </w:p>
          <w:p>
            <w:pPr>
              <w:snapToGrid w:val="0"/>
              <w:rPr>
                <w:rFonts w:ascii="Calibri" w:hAnsi="Calibri" w:eastAsia="黑体" w:cs="Calibri"/>
                <w:sz w:val="22"/>
              </w:rPr>
            </w:pPr>
            <w:r>
              <w:tab/>
            </w:r>
            <w:r>
              <w:tab/>
            </w:r>
            <w:r>
              <w:rPr>
                <w:rFonts w:ascii="Calibri" w:hAnsi="Calibri" w:eastAsia="黑体" w:cs="Calibri"/>
                <w:sz w:val="22"/>
              </w:rPr>
              <w:t>影响序列处理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Probalistic Reasoning</w:t>
            </w:r>
          </w:p>
          <w:p>
            <w:pPr>
              <w:snapToGrid w:val="0"/>
              <w:rPr>
                <w:rFonts w:ascii="Calibri" w:hAnsi="Calibri" w:eastAsia="黑体" w:cs="Calibri"/>
                <w:sz w:val="22"/>
              </w:rPr>
            </w:pPr>
            <w:r>
              <w:tab/>
            </w:r>
            <w:r>
              <w:tab/>
            </w:r>
            <w:r>
              <w:rPr>
                <w:rFonts w:ascii="Calibri" w:hAnsi="Calibri" w:eastAsia="黑体" w:cs="Calibri"/>
                <w:sz w:val="22"/>
              </w:rPr>
              <w:t>概率推理</w:t>
            </w:r>
          </w:p>
        </w:tc>
        <w:tc>
          <w:tcPr>
            <w:tcW w:w="4868" w:type="dxa"/>
          </w:tcPr>
          <w:p>
            <w:pPr>
              <w:pStyle w:val="12"/>
              <w:numPr>
                <w:ilvl w:val="0"/>
                <w:numId w:val="2"/>
              </w:numPr>
              <w:snapToGrid w:val="0"/>
              <w:ind w:firstLineChars="0"/>
              <w:rPr>
                <w:rFonts w:ascii="Calibri" w:hAnsi="Calibri" w:eastAsia="黑体" w:cs="Calibri"/>
                <w:sz w:val="22"/>
              </w:rPr>
            </w:pPr>
            <w:r>
              <w:rPr>
                <w:rFonts w:ascii="Calibri" w:hAnsi="Calibri" w:eastAsia="黑体" w:cs="Calibri"/>
                <w:sz w:val="22"/>
              </w:rPr>
              <w:t>3D Vision and Shape from X</w:t>
            </w:r>
          </w:p>
          <w:p>
            <w:pPr>
              <w:snapToGrid w:val="0"/>
              <w:rPr>
                <w:rFonts w:ascii="Calibri" w:hAnsi="Calibri" w:eastAsia="黑体" w:cs="Calibri"/>
                <w:sz w:val="22"/>
              </w:rPr>
            </w:pPr>
            <w:r>
              <w:tab/>
            </w:r>
            <w:r>
              <w:tab/>
            </w:r>
            <w:r>
              <w:rPr>
                <w:rFonts w:ascii="Calibri" w:hAnsi="Calibri" w:eastAsia="黑体" w:cs="Calibri"/>
                <w:sz w:val="22"/>
              </w:rPr>
              <w:t>对象3D视觉和形状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Deep Learning</w:t>
            </w:r>
          </w:p>
          <w:p>
            <w:pPr>
              <w:snapToGrid w:val="0"/>
              <w:rPr>
                <w:rFonts w:ascii="Calibri" w:hAnsi="Calibri" w:eastAsia="黑体" w:cs="Calibri"/>
                <w:sz w:val="22"/>
              </w:rPr>
            </w:pPr>
            <w:r>
              <w:tab/>
            </w:r>
            <w:r>
              <w:tab/>
            </w:r>
            <w:r>
              <w:rPr>
                <w:rFonts w:ascii="Calibri" w:hAnsi="Calibri" w:eastAsia="黑体" w:cs="Calibri"/>
                <w:sz w:val="22"/>
              </w:rPr>
              <w:t>深度学习</w:t>
            </w:r>
          </w:p>
        </w:tc>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Business Model Innovation</w:t>
            </w:r>
          </w:p>
          <w:p>
            <w:pPr>
              <w:snapToGrid w:val="0"/>
              <w:rPr>
                <w:rFonts w:ascii="Calibri" w:hAnsi="Calibri" w:eastAsia="黑体" w:cs="Calibri"/>
                <w:sz w:val="22"/>
              </w:rPr>
            </w:pPr>
            <w:r>
              <w:tab/>
            </w:r>
            <w:r>
              <w:tab/>
            </w:r>
            <w:r>
              <w:rPr>
                <w:rFonts w:ascii="Calibri" w:hAnsi="Calibri" w:eastAsia="黑体" w:cs="Calibri"/>
                <w:sz w:val="22"/>
              </w:rPr>
              <w:t>商业模式创新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Group Project Planning</w:t>
            </w:r>
          </w:p>
          <w:p>
            <w:pPr>
              <w:snapToGrid w:val="0"/>
              <w:rPr>
                <w:rFonts w:ascii="Calibri" w:hAnsi="Calibri" w:eastAsia="黑体" w:cs="Calibri"/>
                <w:sz w:val="22"/>
              </w:rPr>
            </w:pPr>
            <w:r>
              <w:tab/>
            </w:r>
            <w:r>
              <w:tab/>
            </w:r>
            <w:r>
              <w:rPr>
                <w:rFonts w:ascii="Calibri" w:hAnsi="Calibri" w:eastAsia="黑体" w:cs="Calibri"/>
                <w:sz w:val="22"/>
              </w:rPr>
              <w:t>分组结业报告设计</w:t>
            </w:r>
          </w:p>
        </w:tc>
        <w:tc>
          <w:tcPr>
            <w:tcW w:w="4868" w:type="dxa"/>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Effective Communication for Presentation</w:t>
            </w:r>
          </w:p>
          <w:p>
            <w:pPr>
              <w:snapToGrid w:val="0"/>
              <w:rPr>
                <w:rFonts w:ascii="Calibri" w:hAnsi="Calibri" w:eastAsia="黑体" w:cs="Calibri"/>
                <w:sz w:val="22"/>
              </w:rPr>
            </w:pPr>
            <w:r>
              <w:tab/>
            </w:r>
            <w:r>
              <w:tab/>
            </w:r>
            <w:r>
              <w:rPr>
                <w:rFonts w:ascii="Calibri" w:hAnsi="Calibri" w:eastAsia="黑体" w:cs="Calibri"/>
                <w:sz w:val="22"/>
              </w:rPr>
              <w:t>演讲的有效传达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36" w:type="dxa"/>
            <w:gridSpan w:val="2"/>
          </w:tcPr>
          <w:p>
            <w:pPr>
              <w:pStyle w:val="12"/>
              <w:numPr>
                <w:ilvl w:val="0"/>
                <w:numId w:val="3"/>
              </w:numPr>
              <w:snapToGrid w:val="0"/>
              <w:ind w:firstLineChars="0"/>
              <w:rPr>
                <w:rFonts w:ascii="Calibri" w:hAnsi="Calibri" w:eastAsia="黑体" w:cs="Calibri"/>
                <w:sz w:val="22"/>
              </w:rPr>
            </w:pPr>
            <w:r>
              <w:rPr>
                <w:rFonts w:ascii="Calibri" w:hAnsi="Calibri" w:eastAsia="黑体" w:cs="Calibri"/>
                <w:sz w:val="22"/>
              </w:rPr>
              <w:t>Silicon Roundabout and Tech City – London Walking Tour</w:t>
            </w:r>
            <w:r>
              <w:rPr>
                <w:rFonts w:hint="eastAsia" w:ascii="Calibri" w:hAnsi="Calibri" w:eastAsia="黑体" w:cs="Calibri"/>
                <w:sz w:val="22"/>
                <w:lang w:val="en-US" w:eastAsia="zh-CN"/>
              </w:rPr>
              <w:t xml:space="preserve">  </w:t>
            </w:r>
            <w:r>
              <w:rPr>
                <w:rFonts w:ascii="Calibri" w:hAnsi="Calibri" w:eastAsia="黑体" w:cs="Calibri"/>
                <w:sz w:val="22"/>
              </w:rPr>
              <w:t>东伦敦科技城探访</w:t>
            </w:r>
          </w:p>
          <w:p>
            <w:pPr>
              <w:snapToGrid w:val="0"/>
              <w:rPr>
                <w:rFonts w:ascii="Calibri" w:hAnsi="Calibri" w:eastAsia="黑体" w:cs="Calibri"/>
                <w:sz w:val="22"/>
              </w:rPr>
            </w:pPr>
            <w:r>
              <w:tab/>
            </w:r>
            <w:r>
              <w:tab/>
            </w:r>
          </w:p>
        </w:tc>
      </w:tr>
    </w:tbl>
    <w:p>
      <w:pPr>
        <w:widowControl/>
        <w:jc w:val="left"/>
        <w:rPr>
          <w:rFonts w:ascii="Calibri" w:hAnsi="Calibri" w:eastAsia="黑体" w:cs="Calibri"/>
          <w:color w:val="767171" w:themeColor="background2" w:themeShade="80"/>
          <w:sz w:val="28"/>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师资介绍</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Instructors</w:t>
      </w:r>
    </w:p>
    <w:p>
      <w:pPr>
        <w:rPr>
          <w:rFonts w:ascii="Calibri" w:hAnsi="Calibri" w:eastAsia="黑体" w:cs="Arial"/>
          <w:b/>
          <w:sz w:val="22"/>
        </w:rPr>
      </w:pPr>
      <w:r>
        <w:rPr>
          <w:rFonts w:ascii="Calibri" w:hAnsi="Calibri" w:eastAsia="黑体" w:cs="Arial"/>
          <w:b/>
          <w:sz w:val="22"/>
        </w:rPr>
        <w:t>Professor Guang-Zhong Yang</w:t>
      </w:r>
    </w:p>
    <w:p>
      <w:pPr>
        <w:rPr>
          <w:rFonts w:ascii="Calibri" w:hAnsi="Calibri" w:eastAsia="黑体" w:cs="Arial"/>
        </w:rPr>
      </w:pPr>
      <w:r>
        <w:rPr>
          <w:rFonts w:ascii="Calibri" w:hAnsi="Calibri" w:eastAsia="黑体" w:cs="Arial"/>
        </w:rPr>
        <w:t>Director and Co-founder of the Hamlyn Centre for Robotic Surgery</w:t>
      </w:r>
    </w:p>
    <w:p>
      <w:pPr>
        <w:rPr>
          <w:rFonts w:ascii="Calibri" w:hAnsi="Calibri" w:eastAsia="黑体" w:cs="Arial"/>
        </w:rPr>
      </w:pPr>
      <w:r>
        <w:rPr>
          <w:rFonts w:ascii="Calibri" w:hAnsi="Calibri" w:eastAsia="黑体" w:cs="Arial"/>
        </w:rPr>
        <w:t>Deputy Chairman of the Institute of Global Health Innovation</w:t>
      </w:r>
    </w:p>
    <w:p>
      <w:pPr>
        <w:rPr>
          <w:rFonts w:ascii="Calibri" w:hAnsi="Calibri" w:eastAsia="黑体" w:cs="Arial"/>
        </w:rPr>
      </w:pPr>
      <w:r>
        <w:rPr>
          <w:rFonts w:ascii="Calibri" w:hAnsi="Calibri" w:eastAsia="黑体" w:cs="Arial"/>
        </w:rPr>
        <w:t>Imperial College London, UK</w:t>
      </w:r>
    </w:p>
    <w:p>
      <w:pPr>
        <w:rPr>
          <w:rFonts w:ascii="Calibri" w:hAnsi="Calibri" w:eastAsia="黑体" w:cs="Arial"/>
        </w:rPr>
      </w:pPr>
    </w:p>
    <w:p>
      <w:pPr>
        <w:rPr>
          <w:rFonts w:ascii="Calibri" w:hAnsi="Calibri" w:eastAsia="黑体" w:cs="Arial"/>
        </w:rPr>
      </w:pPr>
    </w:p>
    <w:p>
      <w:pPr>
        <w:rPr>
          <w:rFonts w:ascii="Calibri" w:hAnsi="Calibri" w:eastAsia="黑体" w:cs="Arial"/>
        </w:rPr>
        <w:sectPr>
          <w:headerReference r:id="rId6" w:type="first"/>
          <w:footerReference r:id="rId7" w:type="first"/>
          <w:type w:val="continuous"/>
          <w:pgSz w:w="11906" w:h="16838"/>
          <w:pgMar w:top="1440" w:right="1080" w:bottom="1440" w:left="1080" w:header="851" w:footer="992" w:gutter="0"/>
          <w:pgBorders w:offsetFrom="page">
            <w:top w:val="dashDotStroked" w:color="1F4E79" w:themeColor="accent5" w:themeShade="80" w:sz="24" w:space="24"/>
            <w:left w:val="dashDotStroked" w:color="1F4E79" w:themeColor="accent5" w:themeShade="80" w:sz="24" w:space="24"/>
            <w:bottom w:val="dashDotStroked" w:color="1F4E79" w:themeColor="accent5" w:themeShade="80" w:sz="24" w:space="24"/>
            <w:right w:val="dashDotStroked" w:color="1F4E79" w:themeColor="accent5" w:themeShade="80" w:sz="24" w:space="24"/>
          </w:pgBorders>
          <w:pgNumType w:start="1"/>
          <w:cols w:space="425" w:num="1"/>
          <w:titlePg/>
          <w:docGrid w:type="lines" w:linePitch="312" w:charSpace="0"/>
        </w:sectPr>
      </w:pPr>
    </w:p>
    <w:p>
      <w:pPr>
        <w:rPr>
          <w:rFonts w:ascii="Calibri" w:hAnsi="Calibri" w:eastAsia="黑体" w:cs="Arial"/>
          <w:b/>
        </w:rPr>
      </w:pPr>
      <w:r>
        <w:rPr>
          <w:rFonts w:ascii="Calibri" w:hAnsi="Calibri" w:eastAsia="黑体" w:cs="Arial"/>
          <w:b/>
        </w:rPr>
        <w:t>Dr Benny Lo</w:t>
      </w:r>
    </w:p>
    <w:p>
      <w:pPr>
        <w:rPr>
          <w:rFonts w:ascii="Calibri" w:hAnsi="Calibri" w:eastAsia="黑体" w:cs="Arial"/>
        </w:rPr>
      </w:pPr>
      <w:r>
        <w:rPr>
          <w:rFonts w:ascii="Calibri" w:hAnsi="Calibri" w:eastAsia="黑体" w:cs="Arial"/>
        </w:rPr>
        <w:t xml:space="preserve">Dr Lo is a senior lecturer of the Hamlyn Centre and has extensive experience in machine learning, artificial intelligence, computer vision and sensor networks. </w:t>
      </w:r>
    </w:p>
    <w:p>
      <w:pPr>
        <w:rPr>
          <w:rFonts w:ascii="Calibri" w:hAnsi="Calibri" w:eastAsia="黑体" w:cs="Arial"/>
        </w:rPr>
      </w:pPr>
    </w:p>
    <w:p>
      <w:pPr>
        <w:rPr>
          <w:rFonts w:ascii="Calibri" w:hAnsi="Calibri" w:eastAsia="黑体" w:cs="Arial"/>
          <w:b/>
        </w:rPr>
      </w:pPr>
      <w:r>
        <w:rPr>
          <w:rFonts w:ascii="Calibri" w:hAnsi="Calibri" w:eastAsia="黑体" w:cs="Arial"/>
          <w:b/>
        </w:rPr>
        <w:t>Dr Helal Ahmed</w:t>
      </w:r>
    </w:p>
    <w:p>
      <w:pPr>
        <w:rPr>
          <w:rFonts w:ascii="Calibri" w:hAnsi="Calibri" w:eastAsia="黑体" w:cs="Arial"/>
        </w:rPr>
      </w:pPr>
      <w:r>
        <w:rPr>
          <w:rFonts w:ascii="Calibri" w:hAnsi="Calibri" w:eastAsia="黑体" w:cs="Arial"/>
        </w:rPr>
        <w:t>Dr Ahmed is a teaching fellow of the Graduate School. Dr Ahmed has much experiences in teaching and student mentoring.</w:t>
      </w:r>
    </w:p>
    <w:p>
      <w:pPr>
        <w:rPr>
          <w:rFonts w:ascii="Calibri" w:hAnsi="Calibri" w:eastAsia="黑体" w:cs="Arial"/>
        </w:rPr>
      </w:pPr>
    </w:p>
    <w:p>
      <w:pPr>
        <w:rPr>
          <w:rFonts w:ascii="Calibri" w:hAnsi="Calibri" w:eastAsia="黑体" w:cs="Arial"/>
          <w:b/>
        </w:rPr>
      </w:pPr>
      <w:r>
        <w:rPr>
          <w:rFonts w:ascii="Calibri" w:hAnsi="Calibri" w:eastAsia="黑体" w:cs="Arial"/>
          <w:b/>
        </w:rPr>
        <w:t>Dr Fani Deligianni</w:t>
      </w:r>
    </w:p>
    <w:p>
      <w:pPr>
        <w:rPr>
          <w:rFonts w:ascii="Calibri" w:hAnsi="Calibri" w:eastAsia="黑体" w:cs="Arial"/>
        </w:rPr>
      </w:pPr>
      <w:r>
        <w:rPr>
          <w:rFonts w:ascii="Calibri" w:hAnsi="Calibri" w:eastAsia="黑体" w:cs="Arial"/>
        </w:rPr>
        <w:t>Dr Deligianni is a postdoctoral researcher of the Hamlyn Centre, and she has much experience in machine learning, neuroscience and medical imaging.</w:t>
      </w:r>
    </w:p>
    <w:p>
      <w:pPr>
        <w:rPr>
          <w:rFonts w:ascii="Calibri" w:hAnsi="Calibri" w:eastAsia="黑体" w:cs="Arial"/>
        </w:rPr>
      </w:pPr>
    </w:p>
    <w:p>
      <w:pPr>
        <w:rPr>
          <w:rFonts w:ascii="Calibri" w:hAnsi="Calibri" w:eastAsia="黑体" w:cs="Arial"/>
          <w:b/>
        </w:rPr>
      </w:pPr>
      <w:r>
        <w:rPr>
          <w:rFonts w:ascii="Calibri" w:hAnsi="Calibri" w:eastAsia="黑体" w:cs="Arial"/>
          <w:b/>
        </w:rPr>
        <w:t>Dr Yu Ma</w:t>
      </w:r>
    </w:p>
    <w:p>
      <w:pPr>
        <w:rPr>
          <w:rFonts w:ascii="Calibri" w:hAnsi="Calibri" w:eastAsia="黑体" w:cs="Arial"/>
        </w:rPr>
      </w:pPr>
      <w:r>
        <w:rPr>
          <w:rFonts w:ascii="Calibri" w:hAnsi="Calibri" w:eastAsia="黑体" w:cs="Arial"/>
        </w:rPr>
        <w:t>Dr Ma is a visiting scholar from Fudan University, China. Dr Ma’s research focus mainly on biomedical engineering, image processing, signal processing, pattern recognition, and intelligent health.</w:t>
      </w:r>
    </w:p>
    <w:p>
      <w:pPr>
        <w:rPr>
          <w:rFonts w:ascii="Calibri" w:hAnsi="Calibri" w:eastAsia="黑体" w:cs="Arial"/>
        </w:rPr>
      </w:pPr>
    </w:p>
    <w:p>
      <w:pPr>
        <w:rPr>
          <w:rFonts w:ascii="Calibri" w:hAnsi="Calibri" w:eastAsia="黑体" w:cs="Arial"/>
          <w:b/>
        </w:rPr>
      </w:pPr>
      <w:r>
        <w:rPr>
          <w:rFonts w:ascii="Calibri" w:hAnsi="Calibri" w:eastAsia="黑体" w:cs="Arial"/>
          <w:b/>
        </w:rPr>
        <w:t>Mr Frank Lo</w:t>
      </w:r>
    </w:p>
    <w:p>
      <w:pPr>
        <w:rPr>
          <w:rFonts w:ascii="Calibri" w:hAnsi="Calibri" w:eastAsia="黑体" w:cs="Arial"/>
        </w:rPr>
      </w:pPr>
      <w:r>
        <w:rPr>
          <w:rFonts w:ascii="Calibri" w:hAnsi="Calibri" w:eastAsia="黑体" w:cs="Arial"/>
        </w:rPr>
        <w:t>Mr Lo is a PhD student of the Hamlyn Centre, and his research mainly focuses on machine learning, AI and computer vision.</w:t>
      </w:r>
    </w:p>
    <w:p>
      <w:pPr>
        <w:rPr>
          <w:rFonts w:ascii="Calibri" w:hAnsi="Calibri" w:eastAsia="黑体" w:cs="Calibri"/>
        </w:rPr>
      </w:pPr>
    </w:p>
    <w:p>
      <w:pPr>
        <w:rPr>
          <w:rFonts w:ascii="Calibri" w:hAnsi="Calibri" w:eastAsia="黑体" w:cs="Calibri"/>
        </w:rPr>
        <w:sectPr>
          <w:type w:val="continuous"/>
          <w:pgSz w:w="11906" w:h="16838"/>
          <w:pgMar w:top="1440" w:right="1080" w:bottom="1440" w:left="1080" w:header="851" w:footer="992" w:gutter="0"/>
          <w:pgBorders w:offsetFrom="page">
            <w:top w:val="dashDotStroked" w:color="1F4E79" w:themeColor="accent5" w:themeShade="80" w:sz="24" w:space="24"/>
            <w:left w:val="dashDotStroked" w:color="1F4E79" w:themeColor="accent5" w:themeShade="80" w:sz="24" w:space="24"/>
            <w:bottom w:val="dashDotStroked" w:color="1F4E79" w:themeColor="accent5" w:themeShade="80" w:sz="24" w:space="24"/>
            <w:right w:val="dashDotStroked" w:color="1F4E79" w:themeColor="accent5" w:themeShade="80" w:sz="24" w:space="24"/>
          </w:pgBorders>
          <w:pgNumType w:start="1"/>
          <w:cols w:space="425" w:num="2"/>
          <w:titlePg/>
          <w:docGrid w:type="lines" w:linePitch="312" w:charSpace="0"/>
        </w:sectPr>
      </w:pPr>
    </w:p>
    <w:p>
      <w:pPr>
        <w:rPr>
          <w:rFonts w:ascii="Calibri" w:hAnsi="Calibri" w:eastAsia="黑体" w:cs="Calibri"/>
        </w:rPr>
      </w:pP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项目时段</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Program Duration</w:t>
      </w:r>
    </w:p>
    <w:p>
      <w:pPr>
        <w:pStyle w:val="11"/>
        <w:numPr>
          <w:ilvl w:val="0"/>
          <w:numId w:val="4"/>
        </w:numPr>
        <w:spacing w:line="276" w:lineRule="auto"/>
        <w:ind w:firstLineChars="0"/>
        <w:rPr>
          <w:rFonts w:ascii="Calibri" w:hAnsi="Calibri" w:eastAsia="黑体" w:cs="Calibri"/>
          <w:b/>
          <w:color w:val="000000" w:themeColor="text1"/>
          <w:sz w:val="20"/>
          <w14:textFill>
            <w14:solidFill>
              <w14:schemeClr w14:val="tx1"/>
            </w14:solidFill>
          </w14:textFill>
        </w:rPr>
      </w:pPr>
      <w:r>
        <w:rPr>
          <w:rFonts w:ascii="Calibri" w:hAnsi="Calibri" w:eastAsia="黑体" w:cs="Calibri"/>
          <w:b/>
          <w:color w:val="000000" w:themeColor="text1"/>
          <w:sz w:val="20"/>
          <w14:textFill>
            <w14:solidFill>
              <w14:schemeClr w14:val="tx1"/>
            </w14:solidFill>
          </w14:textFill>
        </w:rPr>
        <w:t>项目时段</w:t>
      </w:r>
    </w:p>
    <w:p>
      <w:pPr>
        <w:pStyle w:val="11"/>
        <w:numPr>
          <w:ilvl w:val="0"/>
          <w:numId w:val="5"/>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2019年1月20日至2019年2月2日（2周）</w:t>
      </w:r>
    </w:p>
    <w:p>
      <w:pPr>
        <w:pStyle w:val="12"/>
        <w:ind w:left="420" w:firstLine="40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接机时间及地点：1月20日12:00-19:30，伦敦西斯罗机场</w:t>
      </w:r>
    </w:p>
    <w:p>
      <w:pPr>
        <w:pStyle w:val="12"/>
        <w:ind w:left="420" w:firstLine="400"/>
        <w:rPr>
          <w:rFonts w:ascii="Calibri" w:hAnsi="Calibri" w:eastAsia="黑体" w:cs="Calibri"/>
          <w:color w:val="000000" w:themeColor="text1"/>
          <w:sz w:val="20"/>
          <w14:textFill>
            <w14:solidFill>
              <w14:schemeClr w14:val="tx1"/>
            </w14:solidFill>
          </w14:textFill>
        </w:rPr>
      </w:pPr>
      <w:bookmarkStart w:id="1" w:name="_GoBack"/>
      <w:bookmarkEnd w:id="1"/>
    </w:p>
    <w:p>
      <w:pPr>
        <w:pStyle w:val="11"/>
        <w:numPr>
          <w:ilvl w:val="0"/>
          <w:numId w:val="4"/>
        </w:numPr>
        <w:spacing w:line="276" w:lineRule="auto"/>
        <w:ind w:firstLineChars="0"/>
        <w:rPr>
          <w:rFonts w:ascii="Calibri" w:hAnsi="Calibri" w:eastAsia="黑体" w:cs="Calibri"/>
          <w:b/>
          <w:color w:val="000000" w:themeColor="text1"/>
          <w:sz w:val="20"/>
          <w14:textFill>
            <w14:solidFill>
              <w14:schemeClr w14:val="tx1"/>
            </w14:solidFill>
          </w14:textFill>
        </w:rPr>
      </w:pPr>
      <w:r>
        <w:rPr>
          <w:rFonts w:ascii="Calibri" w:hAnsi="Calibri" w:eastAsia="黑体" w:cs="Calibri"/>
          <w:b/>
          <w:color w:val="000000" w:themeColor="text1"/>
          <w:sz w:val="20"/>
          <w14:textFill>
            <w14:solidFill>
              <w14:schemeClr w14:val="tx1"/>
            </w14:solidFill>
          </w14:textFill>
        </w:rPr>
        <w:t>往返日期</w:t>
      </w:r>
    </w:p>
    <w:p>
      <w:pPr>
        <w:pStyle w:val="11"/>
        <w:numPr>
          <w:ilvl w:val="0"/>
          <w:numId w:val="5"/>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学生应于当地时间1月20日抵达伦敦西斯罗机场</w:t>
      </w:r>
    </w:p>
    <w:p>
      <w:pPr>
        <w:pStyle w:val="11"/>
        <w:numPr>
          <w:ilvl w:val="0"/>
          <w:numId w:val="5"/>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学生应于当地时间2月2日离开伦敦西斯罗机场</w:t>
      </w:r>
    </w:p>
    <w:p>
      <w:pPr>
        <w:pStyle w:val="12"/>
        <w:rPr>
          <w:rFonts w:ascii="Calibri" w:hAnsi="Calibri" w:eastAsia="黑体"/>
        </w:rPr>
      </w:pPr>
    </w:p>
    <w:p>
      <w:pPr>
        <w:pStyle w:val="12"/>
        <w:rPr>
          <w:rFonts w:ascii="Calibri" w:hAnsi="Calibri" w:eastAsia="黑体"/>
          <w:u w:val="single"/>
        </w:rPr>
      </w:pPr>
      <w:r>
        <w:rPr>
          <w:rFonts w:ascii="Calibri" w:hAnsi="Calibri" w:eastAsia="黑体"/>
          <w:u w:val="single"/>
        </w:rPr>
        <w:t>抵达其他机场的同学需要自行前往驻地酒店</w:t>
      </w:r>
    </w:p>
    <w:p>
      <w:pPr>
        <w:rPr>
          <w:rFonts w:ascii="Calibri" w:hAnsi="Calibri" w:eastAsia="黑体"/>
        </w:rPr>
      </w:pPr>
    </w:p>
    <w:p>
      <w:pPr>
        <w:pStyle w:val="11"/>
        <w:numPr>
          <w:ilvl w:val="0"/>
          <w:numId w:val="4"/>
        </w:numPr>
        <w:spacing w:line="276" w:lineRule="auto"/>
        <w:ind w:firstLineChars="0"/>
        <w:rPr>
          <w:rFonts w:ascii="Calibri" w:hAnsi="Calibri" w:eastAsia="黑体" w:cs="Calibri"/>
          <w:b/>
          <w:color w:val="000000" w:themeColor="text1"/>
          <w:sz w:val="20"/>
          <w14:textFill>
            <w14:solidFill>
              <w14:schemeClr w14:val="tx1"/>
            </w14:solidFill>
          </w14:textFill>
        </w:rPr>
      </w:pPr>
      <w:r>
        <w:rPr>
          <w:rFonts w:ascii="Calibri" w:hAnsi="Calibri" w:eastAsia="黑体" w:cs="Calibri"/>
          <w:b/>
          <w:color w:val="000000" w:themeColor="text1"/>
          <w:sz w:val="20"/>
          <w14:textFill>
            <w14:solidFill>
              <w14:schemeClr w14:val="tx1"/>
            </w14:solidFill>
          </w14:textFill>
        </w:rPr>
        <w:t>报名截止</w:t>
      </w:r>
    </w:p>
    <w:p>
      <w:pPr>
        <w:pStyle w:val="11"/>
        <w:numPr>
          <w:ilvl w:val="0"/>
          <w:numId w:val="5"/>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第一批报名截止时间：2018年</w:t>
      </w:r>
      <w:r>
        <w:rPr>
          <w:rFonts w:hint="eastAsia" w:ascii="Calibri" w:hAnsi="Calibri" w:eastAsia="黑体" w:cs="Calibri"/>
          <w:color w:val="000000" w:themeColor="text1"/>
          <w:sz w:val="20"/>
          <w:lang w:val="en-US" w:eastAsia="zh-CN"/>
          <w14:textFill>
            <w14:solidFill>
              <w14:schemeClr w14:val="tx1"/>
            </w14:solidFill>
          </w14:textFill>
        </w:rPr>
        <w:t>10</w:t>
      </w:r>
      <w:r>
        <w:rPr>
          <w:rFonts w:ascii="Calibri" w:hAnsi="Calibri" w:eastAsia="黑体" w:cs="Calibri"/>
          <w:color w:val="000000" w:themeColor="text1"/>
          <w:sz w:val="20"/>
          <w14:textFill>
            <w14:solidFill>
              <w14:schemeClr w14:val="tx1"/>
            </w14:solidFill>
          </w14:textFill>
        </w:rPr>
        <w:t>月</w:t>
      </w:r>
      <w:r>
        <w:rPr>
          <w:rFonts w:hint="eastAsia" w:ascii="Calibri" w:hAnsi="Calibri" w:eastAsia="黑体" w:cs="Calibri"/>
          <w:color w:val="000000" w:themeColor="text1"/>
          <w:sz w:val="20"/>
          <w:lang w:val="en-US" w:eastAsia="zh-CN"/>
          <w14:textFill>
            <w14:solidFill>
              <w14:schemeClr w14:val="tx1"/>
            </w14:solidFill>
          </w14:textFill>
        </w:rPr>
        <w:t>12</w:t>
      </w:r>
      <w:r>
        <w:rPr>
          <w:rFonts w:ascii="Calibri" w:hAnsi="Calibri" w:eastAsia="黑体" w:cs="Calibri"/>
          <w:color w:val="000000" w:themeColor="text1"/>
          <w:sz w:val="20"/>
          <w14:textFill>
            <w14:solidFill>
              <w14:schemeClr w14:val="tx1"/>
            </w14:solidFill>
          </w14:textFill>
        </w:rPr>
        <w:t>日</w:t>
      </w:r>
    </w:p>
    <w:p>
      <w:pPr>
        <w:pStyle w:val="11"/>
        <w:numPr>
          <w:ilvl w:val="0"/>
          <w:numId w:val="5"/>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第二批报名截止时间：2018年1</w:t>
      </w:r>
      <w:r>
        <w:rPr>
          <w:rFonts w:hint="eastAsia" w:ascii="Calibri" w:hAnsi="Calibri" w:eastAsia="黑体" w:cs="Calibri"/>
          <w:color w:val="000000" w:themeColor="text1"/>
          <w:sz w:val="20"/>
          <w:lang w:val="en-US" w:eastAsia="zh-CN"/>
          <w14:textFill>
            <w14:solidFill>
              <w14:schemeClr w14:val="tx1"/>
            </w14:solidFill>
          </w14:textFill>
        </w:rPr>
        <w:t>0</w:t>
      </w:r>
      <w:r>
        <w:rPr>
          <w:rFonts w:ascii="Calibri" w:hAnsi="Calibri" w:eastAsia="黑体" w:cs="Calibri"/>
          <w:color w:val="000000" w:themeColor="text1"/>
          <w:sz w:val="20"/>
          <w14:textFill>
            <w14:solidFill>
              <w14:schemeClr w14:val="tx1"/>
            </w14:solidFill>
          </w14:textFill>
        </w:rPr>
        <w:t>月</w:t>
      </w:r>
      <w:r>
        <w:rPr>
          <w:rFonts w:hint="eastAsia" w:ascii="Calibri" w:hAnsi="Calibri" w:eastAsia="黑体" w:cs="Calibri"/>
          <w:color w:val="000000" w:themeColor="text1"/>
          <w:sz w:val="20"/>
          <w:lang w:val="en-US" w:eastAsia="zh-CN"/>
          <w14:textFill>
            <w14:solidFill>
              <w14:schemeClr w14:val="tx1"/>
            </w14:solidFill>
          </w14:textFill>
        </w:rPr>
        <w:t>25</w:t>
      </w:r>
      <w:r>
        <w:rPr>
          <w:rFonts w:ascii="Calibri" w:hAnsi="Calibri" w:eastAsia="黑体" w:cs="Calibri"/>
          <w:color w:val="000000" w:themeColor="text1"/>
          <w:sz w:val="20"/>
          <w14:textFill>
            <w14:solidFill>
              <w14:schemeClr w14:val="tx1"/>
            </w14:solidFill>
          </w14:textFill>
        </w:rPr>
        <w:t>日</w:t>
      </w:r>
    </w:p>
    <w:p>
      <w:pPr>
        <w:pStyle w:val="11"/>
        <w:numPr>
          <w:ilvl w:val="0"/>
          <w:numId w:val="5"/>
        </w:numPr>
        <w:spacing w:line="276" w:lineRule="auto"/>
        <w:ind w:firstLineChars="0"/>
        <w:rPr>
          <w:rFonts w:ascii="Calibri" w:hAnsi="Calibri" w:eastAsia="黑体" w:cs="Calibri"/>
          <w:color w:val="000000" w:themeColor="text1"/>
          <w:sz w:val="20"/>
          <w:highlight w:val="yellow"/>
          <w14:textFill>
            <w14:solidFill>
              <w14:schemeClr w14:val="tx1"/>
            </w14:solidFill>
          </w14:textFill>
        </w:rPr>
      </w:pPr>
      <w:r>
        <w:rPr>
          <w:rFonts w:hint="eastAsia" w:ascii="Calibri" w:hAnsi="Calibri" w:eastAsia="黑体" w:cs="Calibri"/>
          <w:color w:val="000000" w:themeColor="text1"/>
          <w:sz w:val="20"/>
          <w:highlight w:val="yellow"/>
          <w14:textFill>
            <w14:solidFill>
              <w14:schemeClr w14:val="tx1"/>
            </w14:solidFill>
          </w14:textFill>
        </w:rPr>
        <w:t>项目总人数45人，招满即止</w:t>
      </w:r>
    </w:p>
    <w:p>
      <w:pPr>
        <w:pStyle w:val="12"/>
      </w:pPr>
    </w:p>
    <w:p>
      <w:pPr>
        <w:jc w:val="left"/>
        <w:rPr>
          <w:rFonts w:ascii="Calibri" w:hAnsi="Calibri" w:eastAsia="黑体" w:cs="Calibri"/>
          <w:color w:val="767171" w:themeColor="background2" w:themeShade="80"/>
          <w:sz w:val="32"/>
          <w:szCs w:val="32"/>
        </w:rPr>
      </w:pPr>
      <w:r>
        <w:rPr>
          <w:rFonts w:ascii="Calibri" w:hAnsi="Calibri" w:eastAsia="黑体" w:cs="Calibri"/>
        </w:rPr>
        <w:drawing>
          <wp:anchor distT="0" distB="0" distL="114300" distR="114300" simplePos="0" relativeHeight="251697152" behindDoc="1" locked="0" layoutInCell="1" allowOverlap="1">
            <wp:simplePos x="0" y="0"/>
            <wp:positionH relativeFrom="column">
              <wp:posOffset>228600</wp:posOffset>
            </wp:positionH>
            <wp:positionV relativeFrom="paragraph">
              <wp:posOffset>530860</wp:posOffset>
            </wp:positionV>
            <wp:extent cx="5930900" cy="8001000"/>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30900" cy="8001000"/>
                    </a:xfrm>
                    <a:prstGeom prst="rect">
                      <a:avLst/>
                    </a:prstGeom>
                  </pic:spPr>
                </pic:pic>
              </a:graphicData>
            </a:graphic>
          </wp:anchor>
        </w:drawing>
      </w: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项目行程</w:t>
      </w:r>
      <w:r>
        <w:rPr>
          <w:rFonts w:ascii="Calibri" w:hAnsi="Calibri" w:eastAsia="黑体" w:cs="Calibri"/>
          <w:color w:val="767171" w:themeColor="background2" w:themeShade="80"/>
          <w:sz w:val="32"/>
          <w:szCs w:val="32"/>
        </w:rPr>
        <w:t>/</w:t>
      </w:r>
      <w:r>
        <w:rPr>
          <w:rFonts w:ascii="Calibri" w:hAnsi="Calibri" w:eastAsia="黑体" w:cs="Calibri"/>
          <w:color w:val="767171" w:themeColor="background2" w:themeShade="80"/>
          <w:sz w:val="28"/>
          <w:szCs w:val="32"/>
        </w:rPr>
        <w:t xml:space="preserve"> Program Itinerary</w:t>
      </w:r>
    </w:p>
    <w:p>
      <w:pPr>
        <w:widowControl/>
        <w:spacing w:line="400" w:lineRule="exact"/>
        <w:jc w:val="left"/>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ind w:firstLine="420" w:firstLineChars="200"/>
        <w:rPr>
          <w:rFonts w:ascii="Calibri" w:hAnsi="Calibri" w:eastAsia="黑体" w:cs="Calibri"/>
        </w:rPr>
      </w:pPr>
    </w:p>
    <w:p>
      <w:pPr>
        <w:ind w:firstLine="420" w:firstLineChars="200"/>
        <w:rPr>
          <w:rFonts w:ascii="Calibri" w:hAnsi="Calibri" w:eastAsia="黑体" w:cs="Calibri"/>
        </w:rPr>
      </w:pPr>
    </w:p>
    <w:p>
      <w:pPr>
        <w:ind w:firstLine="420" w:firstLineChars="200"/>
        <w:rPr>
          <w:rFonts w:ascii="Calibri" w:hAnsi="Calibri" w:eastAsia="黑体" w:cs="Calibri"/>
        </w:rPr>
      </w:pPr>
    </w:p>
    <w:p>
      <w:pPr>
        <w:ind w:firstLine="420" w:firstLineChars="200"/>
        <w:rPr>
          <w:rFonts w:ascii="Calibri" w:hAnsi="Calibri" w:eastAsia="黑体" w:cs="Calibri"/>
        </w:rPr>
      </w:pPr>
      <w:r>
        <w:rPr>
          <w:rFonts w:ascii="Calibri" w:hAnsi="Calibri" w:eastAsia="黑体" w:cs="Calibri"/>
        </w:rPr>
        <w:t>注：周末将安排剑桥大学访问</w:t>
      </w:r>
    </w:p>
    <w:p>
      <w:pPr>
        <w:rPr>
          <w:rFonts w:ascii="Calibri" w:hAnsi="Calibri" w:eastAsia="黑体" w:cs="Calibri"/>
        </w:rPr>
      </w:pPr>
    </w:p>
    <w:p>
      <w:pPr>
        <w:rPr>
          <w:rFonts w:ascii="Calibri" w:hAnsi="Calibri" w:eastAsia="黑体" w:cs="Calibri"/>
        </w:rPr>
      </w:pPr>
    </w:p>
    <w:p>
      <w:pPr>
        <w:rPr>
          <w:rFonts w:ascii="Calibri" w:hAnsi="Calibri" w:eastAsia="黑体" w:cs="Calibri"/>
        </w:rPr>
      </w:pPr>
      <w:r>
        <w:rPr>
          <w:rFonts w:ascii="Calibri" w:hAnsi="Calibri" w:eastAsia="黑体" w:cs="Calibri"/>
        </w:rPr>
        <w:drawing>
          <wp:anchor distT="0" distB="0" distL="114300" distR="114300" simplePos="0" relativeHeight="251700224" behindDoc="1" locked="0" layoutInCell="1" allowOverlap="1">
            <wp:simplePos x="0" y="0"/>
            <wp:positionH relativeFrom="column">
              <wp:posOffset>180340</wp:posOffset>
            </wp:positionH>
            <wp:positionV relativeFrom="paragraph">
              <wp:posOffset>104775</wp:posOffset>
            </wp:positionV>
            <wp:extent cx="5918200" cy="7823200"/>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18200" cy="7823200"/>
                    </a:xfrm>
                    <a:prstGeom prst="rect">
                      <a:avLst/>
                    </a:prstGeom>
                  </pic:spPr>
                </pic:pic>
              </a:graphicData>
            </a:graphic>
          </wp:anchor>
        </w:drawing>
      </w: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rPr>
          <w:rFonts w:ascii="Calibri" w:hAnsi="Calibri" w:eastAsia="黑体" w:cs="Calibri"/>
        </w:rPr>
      </w:pPr>
    </w:p>
    <w:p>
      <w:pPr>
        <w:ind w:firstLine="420"/>
        <w:rPr>
          <w:rFonts w:ascii="Calibri" w:hAnsi="Calibri" w:eastAsia="黑体" w:cs="Calibri"/>
        </w:rPr>
      </w:pPr>
    </w:p>
    <w:p>
      <w:pPr>
        <w:ind w:firstLine="420"/>
        <w:rPr>
          <w:rFonts w:ascii="Calibri" w:hAnsi="Calibri" w:eastAsia="黑体" w:cs="Calibri"/>
        </w:rPr>
      </w:pPr>
      <w:r>
        <w:rPr>
          <w:rFonts w:ascii="Calibri" w:hAnsi="Calibri" w:eastAsia="黑体" w:cs="Calibri"/>
        </w:rPr>
        <w:t>注：Saturday Feb 2启程返回中国</w:t>
      </w:r>
    </w:p>
    <w:p>
      <w:pPr>
        <w:ind w:firstLine="420"/>
        <w:rPr>
          <w:rFonts w:ascii="Calibri" w:hAnsi="Calibri" w:eastAsia="黑体" w:cs="Calibri"/>
        </w:rPr>
      </w:pPr>
      <w:r>
        <w:rPr>
          <w:rFonts w:ascii="Calibri" w:hAnsi="Calibri" w:eastAsia="黑体" w:cs="Calibri"/>
        </w:rPr>
        <w:br w:type="page"/>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校园生活</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Campus Life</w:t>
      </w:r>
    </w:p>
    <w:p>
      <w:pPr>
        <w:pStyle w:val="11"/>
        <w:widowControl/>
        <w:numPr>
          <w:ilvl w:val="0"/>
          <w:numId w:val="6"/>
        </w:numPr>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全程带队</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本项目期间有带队老师和主办方现地服务人员全程带队。带队老师将在项目期间对学生的学习、生活提供必要的指导，并在必要时向学生提供翻译服务。项目期间学生遇到任何困难或需要帮助，都可以与带队老师联系，带队老师的联系方式将在项目出发前告知学生。</w:t>
      </w:r>
    </w:p>
    <w:p>
      <w:pPr>
        <w:pStyle w:val="11"/>
        <w:widowControl/>
        <w:numPr>
          <w:ilvl w:val="0"/>
          <w:numId w:val="6"/>
        </w:numPr>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食宿安排</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本项目期间会全程入住帝国理工学院附近酒店。</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本项目不含餐。外出参访及自由活动期间我们会带领学生到餐厅集中的地段用餐，学生可自行选择餐厅用餐，费用自理。</w:t>
      </w:r>
    </w:p>
    <w:p>
      <w:pPr>
        <w:pStyle w:val="11"/>
        <w:widowControl/>
        <w:numPr>
          <w:ilvl w:val="0"/>
          <w:numId w:val="6"/>
        </w:numPr>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出行手续</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签证：该项目需要英国短期学习签证，主办方会协助学生办理签证。</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国际机票：原则上由主办方统一为学生预定机票，机票费用学生自理。</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海外保险：由主办方统一为学生购买。</w:t>
      </w:r>
    </w:p>
    <w:p>
      <w:pPr>
        <w:pStyle w:val="11"/>
        <w:widowControl/>
        <w:numPr>
          <w:ilvl w:val="0"/>
          <w:numId w:val="6"/>
        </w:numPr>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交通联络</w:t>
      </w:r>
    </w:p>
    <w:p>
      <w:pPr>
        <w:pStyle w:val="11"/>
        <w:widowControl/>
        <w:numPr>
          <w:ilvl w:val="0"/>
          <w:numId w:val="7"/>
        </w:numPr>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集体活动交通：行程安排内的集体活动由主办方准备，自由活动期间的交通方式及费用由学生自行安排、支付。</w:t>
      </w:r>
    </w:p>
    <w:p>
      <w:pPr>
        <w:pStyle w:val="11"/>
        <w:widowControl/>
        <w:numPr>
          <w:ilvl w:val="0"/>
          <w:numId w:val="7"/>
        </w:numPr>
        <w:ind w:firstLineChars="0"/>
        <w:jc w:val="left"/>
        <w:rPr>
          <w:rFonts w:ascii="Calibri" w:hAnsi="Calibri" w:eastAsia="黑体" w:cs="Calibri"/>
        </w:rPr>
      </w:pPr>
      <w:r>
        <w:rPr>
          <w:rFonts w:ascii="Calibri" w:hAnsi="Calibri" w:eastAsia="黑体" w:cs="Calibri"/>
          <w:color w:val="000000" w:themeColor="text1"/>
          <w:sz w:val="20"/>
          <w14:textFill>
            <w14:solidFill>
              <w14:schemeClr w14:val="tx1"/>
            </w14:solidFill>
          </w14:textFill>
        </w:rPr>
        <w:t>WIFI设施：校园及酒店或宿舍内均有免费WIFI可以使用。</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项目费用</w:t>
      </w:r>
      <w:r>
        <w:rPr>
          <w:rFonts w:ascii="Calibri" w:hAnsi="Calibri" w:eastAsia="黑体" w:cs="Calibri"/>
          <w:color w:val="767171" w:themeColor="background2" w:themeShade="80"/>
          <w:sz w:val="32"/>
          <w:szCs w:val="32"/>
        </w:rPr>
        <w:t>/Program</w:t>
      </w:r>
      <w:r>
        <w:rPr>
          <w:rFonts w:ascii="Calibri" w:hAnsi="Calibri" w:eastAsia="黑体" w:cs="Calibri"/>
          <w:color w:val="767171" w:themeColor="background2" w:themeShade="80"/>
          <w:sz w:val="28"/>
          <w:szCs w:val="32"/>
        </w:rPr>
        <w:t xml:space="preserve"> Fee</w:t>
      </w:r>
    </w:p>
    <w:p>
      <w:pPr>
        <w:pStyle w:val="11"/>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项目费用</w:t>
      </w:r>
    </w:p>
    <w:p>
      <w:pPr>
        <w:pStyle w:val="12"/>
        <w:numPr>
          <w:ilvl w:val="0"/>
          <w:numId w:val="0"/>
        </w:numPr>
        <w:ind w:left="840" w:leftChars="0" w:firstLine="210" w:firstLineChars="100"/>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3</w:t>
      </w:r>
      <w:r>
        <w:rPr>
          <w:rFonts w:hint="eastAsia" w:ascii="Calibri" w:hAnsi="Calibri" w:eastAsia="黑体" w:cs="Calibri"/>
          <w:color w:val="000000" w:themeColor="text1"/>
          <w14:textFill>
            <w14:solidFill>
              <w14:schemeClr w14:val="tx1"/>
            </w14:solidFill>
          </w14:textFill>
        </w:rPr>
        <w:t>880英镑</w:t>
      </w:r>
    </w:p>
    <w:p>
      <w:pPr>
        <w:pStyle w:val="11"/>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项目代码</w:t>
      </w:r>
    </w:p>
    <w:p>
      <w:pPr>
        <w:numPr>
          <w:ilvl w:val="0"/>
          <w:numId w:val="9"/>
        </w:numP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ICL/AIR/2019/冬</w:t>
      </w:r>
    </w:p>
    <w:p>
      <w:pPr>
        <w:pStyle w:val="11"/>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费用包含</w:t>
      </w:r>
    </w:p>
    <w:p>
      <w:pPr>
        <w:pStyle w:val="11"/>
        <w:numPr>
          <w:ilvl w:val="0"/>
          <w:numId w:val="10"/>
        </w:numPr>
        <w:ind w:firstLineChars="0"/>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期间全部课程、接送机，住宿、访问预约、海外保险费，学生活动所需费用，以及项目所包含的交通费用</w:t>
      </w:r>
    </w:p>
    <w:p>
      <w:pPr>
        <w:pStyle w:val="11"/>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项目不含</w:t>
      </w:r>
    </w:p>
    <w:p>
      <w:pPr>
        <w:pStyle w:val="11"/>
        <w:numPr>
          <w:ilvl w:val="0"/>
          <w:numId w:val="10"/>
        </w:numPr>
        <w:ind w:firstLineChars="0"/>
        <w:rPr>
          <w:rFonts w:ascii="Calibri" w:hAnsi="Calibri" w:eastAsia="黑体" w:cs="Calibri"/>
        </w:rPr>
      </w:pPr>
      <w:r>
        <w:rPr>
          <w:rFonts w:hint="eastAsia" w:ascii="Calibri" w:hAnsi="Calibri" w:eastAsia="黑体" w:cs="Calibri"/>
          <w:color w:val="000000" w:themeColor="text1"/>
          <w:lang w:val="en-US" w:eastAsia="zh-CN"/>
          <w14:textFill>
            <w14:solidFill>
              <w14:schemeClr w14:val="tx1"/>
            </w14:solidFill>
          </w14:textFill>
        </w:rPr>
        <w:t>国际往返机票、</w:t>
      </w:r>
      <w:r>
        <w:rPr>
          <w:rFonts w:ascii="Calibri" w:hAnsi="Calibri" w:eastAsia="黑体" w:cs="Calibri"/>
          <w:color w:val="000000" w:themeColor="text1"/>
          <w14:textFill>
            <w14:solidFill>
              <w14:schemeClr w14:val="tx1"/>
            </w14:solidFill>
          </w14:textFill>
        </w:rPr>
        <w:t>餐费、签证费，学生在海外购物、自由活动产生的费用由学生自理。</w:t>
      </w:r>
    </w:p>
    <w:p>
      <w:pPr>
        <w:pStyle w:val="12"/>
      </w:pPr>
    </w:p>
    <w:p>
      <w:pPr>
        <w:rPr>
          <w:rFonts w:ascii="Calibri" w:hAnsi="Calibri" w:eastAsia="黑体" w:cs="Calibri"/>
          <w:b/>
          <w:sz w:val="24"/>
          <w:u w:val="single"/>
        </w:rPr>
      </w:pPr>
      <w:r>
        <w:rPr>
          <w:rFonts w:ascii="Calibri" w:hAnsi="Calibri" w:eastAsia="黑体" w:cs="Calibri"/>
          <w:b/>
          <w:sz w:val="24"/>
          <w:highlight w:val="yellow"/>
          <w:u w:val="single"/>
        </w:rPr>
        <w:t>重要：所有的课程，授课人员，企业实验室参访和课外活动会以项目出发前确定内容为准。</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申请条件</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Application Requirements</w:t>
      </w:r>
    </w:p>
    <w:p>
      <w:pPr>
        <w:pStyle w:val="13"/>
        <w:numPr>
          <w:ilvl w:val="0"/>
          <w:numId w:val="11"/>
        </w:numPr>
        <w:spacing w:line="400" w:lineRule="exact"/>
        <w:ind w:firstLineChars="0"/>
        <w:rPr>
          <w:rFonts w:eastAsia="黑体" w:cs="Calibri"/>
          <w:b/>
          <w:color w:val="1F4E79" w:themeColor="accent5" w:themeShade="80"/>
          <w:szCs w:val="21"/>
        </w:rPr>
      </w:pPr>
      <w:r>
        <w:rPr>
          <w:rFonts w:eastAsia="黑体" w:cs="Calibri"/>
          <w:b/>
          <w:color w:val="1F4E79" w:themeColor="accent5" w:themeShade="80"/>
          <w:szCs w:val="21"/>
        </w:rPr>
        <w:t>报名资格</w:t>
      </w:r>
    </w:p>
    <w:p>
      <w:pPr>
        <w:pStyle w:val="11"/>
        <w:numPr>
          <w:ilvl w:val="0"/>
          <w:numId w:val="12"/>
        </w:numPr>
        <w:spacing w:line="400" w:lineRule="exact"/>
        <w:ind w:firstLineChars="0"/>
        <w:rPr>
          <w:rFonts w:ascii="Calibri" w:hAnsi="Calibri" w:eastAsia="黑体" w:cs="Calibri"/>
          <w:color w:val="000000"/>
        </w:rPr>
      </w:pPr>
      <w:r>
        <w:rPr>
          <w:rFonts w:ascii="Calibri" w:hAnsi="Calibri" w:eastAsia="黑体" w:cs="Calibri"/>
          <w:color w:val="000000"/>
        </w:rPr>
        <w:t>我校全日制在校生</w:t>
      </w:r>
    </w:p>
    <w:p>
      <w:pPr>
        <w:pStyle w:val="11"/>
        <w:numPr>
          <w:ilvl w:val="0"/>
          <w:numId w:val="12"/>
        </w:numPr>
        <w:spacing w:line="400" w:lineRule="exact"/>
        <w:ind w:firstLineChars="0"/>
        <w:rPr>
          <w:rFonts w:ascii="Calibri" w:hAnsi="Calibri" w:eastAsia="黑体" w:cs="Calibri"/>
          <w:color w:val="000000"/>
        </w:rPr>
      </w:pPr>
      <w:r>
        <w:rPr>
          <w:rFonts w:ascii="Calibri" w:hAnsi="Calibri" w:eastAsia="黑体" w:cs="Calibri"/>
          <w:color w:val="000000"/>
        </w:rPr>
        <w:t>大二及以上理工科专业</w:t>
      </w:r>
    </w:p>
    <w:p>
      <w:pPr>
        <w:pStyle w:val="11"/>
        <w:numPr>
          <w:ilvl w:val="0"/>
          <w:numId w:val="12"/>
        </w:numPr>
        <w:spacing w:line="400" w:lineRule="exact"/>
        <w:ind w:firstLineChars="0"/>
        <w:rPr>
          <w:rFonts w:ascii="Calibri" w:hAnsi="Calibri" w:eastAsia="黑体" w:cs="Calibri"/>
          <w:color w:val="000000"/>
        </w:rPr>
      </w:pPr>
      <w:r>
        <w:rPr>
          <w:rFonts w:ascii="Calibri" w:hAnsi="Calibri" w:eastAsia="黑体" w:cs="Calibri"/>
          <w:color w:val="000000"/>
        </w:rPr>
        <w:t>熟练应用MATLAB</w:t>
      </w:r>
    </w:p>
    <w:p>
      <w:pPr>
        <w:pStyle w:val="13"/>
        <w:numPr>
          <w:ilvl w:val="0"/>
          <w:numId w:val="11"/>
        </w:numPr>
        <w:spacing w:line="400" w:lineRule="exact"/>
        <w:ind w:firstLineChars="0"/>
        <w:rPr>
          <w:rFonts w:eastAsia="黑体" w:cs="Calibri"/>
          <w:b/>
          <w:color w:val="1F4E79" w:themeColor="accent5" w:themeShade="80"/>
          <w:szCs w:val="21"/>
        </w:rPr>
      </w:pPr>
      <w:r>
        <w:rPr>
          <w:rFonts w:eastAsia="黑体" w:cs="Calibri"/>
          <w:b/>
          <w:color w:val="1F4E79" w:themeColor="accent5" w:themeShade="80"/>
          <w:szCs w:val="21"/>
        </w:rPr>
        <w:t>成绩要求</w:t>
      </w:r>
    </w:p>
    <w:p>
      <w:pPr>
        <w:pStyle w:val="11"/>
        <w:numPr>
          <w:ilvl w:val="0"/>
          <w:numId w:val="12"/>
        </w:numPr>
        <w:spacing w:line="400" w:lineRule="exact"/>
        <w:ind w:firstLineChars="0"/>
        <w:rPr>
          <w:rFonts w:ascii="Calibri" w:hAnsi="Calibri" w:eastAsia="黑体" w:cs="Calibri"/>
          <w:color w:val="000000"/>
        </w:rPr>
      </w:pPr>
      <w:r>
        <w:rPr>
          <w:rFonts w:ascii="Calibri" w:hAnsi="Calibri" w:eastAsia="黑体" w:cs="Calibri"/>
          <w:color w:val="000000"/>
        </w:rPr>
        <w:t>GPA不低于：3.0/4.0</w:t>
      </w:r>
    </w:p>
    <w:p>
      <w:pPr>
        <w:pStyle w:val="11"/>
        <w:numPr>
          <w:ilvl w:val="0"/>
          <w:numId w:val="12"/>
        </w:numPr>
        <w:spacing w:line="400" w:lineRule="exact"/>
        <w:ind w:firstLineChars="0"/>
        <w:rPr>
          <w:rFonts w:ascii="Calibri" w:hAnsi="Calibri" w:eastAsia="黑体" w:cs="Calibri"/>
          <w:color w:val="000000"/>
        </w:rPr>
      </w:pPr>
      <w:r>
        <w:rPr>
          <w:rFonts w:ascii="Calibri" w:hAnsi="Calibri" w:eastAsia="黑体" w:cs="Calibri"/>
          <w:color w:val="000000"/>
        </w:rPr>
        <w:t>英语四级成绩不低于500分，或托福成绩不低于70分/雅思成绩不低于6分</w:t>
      </w:r>
    </w:p>
    <w:p>
      <w:pPr>
        <w:numPr>
          <w:ilvl w:val="0"/>
          <w:numId w:val="12"/>
        </w:numPr>
        <w:spacing w:line="400" w:lineRule="exact"/>
        <w:rPr>
          <w:rFonts w:ascii="Calibri" w:hAnsi="Calibri" w:eastAsia="黑体" w:cs="Calibri"/>
        </w:rPr>
      </w:pPr>
      <w:r>
        <w:rPr>
          <w:rFonts w:ascii="Calibri" w:hAnsi="Calibri" w:eastAsia="黑体" w:cs="Calibri"/>
          <w:color w:val="000000"/>
        </w:rPr>
        <w:t>若不能提供上述语言成绩需要参加主办方语言测试</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申请流程</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Application Process</w:t>
      </w:r>
    </w:p>
    <w:p>
      <w:pPr>
        <w:spacing w:line="400" w:lineRule="exact"/>
        <w:ind w:left="420"/>
        <w:rPr>
          <w:rFonts w:ascii="Calibri" w:hAnsi="Calibri" w:eastAsia="黑体" w:cs="Calibri"/>
        </w:rPr>
      </w:pPr>
      <w:r>
        <w:rPr>
          <w:rFonts w:ascii="Calibri" w:hAnsi="Calibri" w:eastAsia="黑体" w:cs="黑体"/>
          <w:color w:val="000000"/>
          <w:sz w:val="28"/>
          <w:szCs w:val="28"/>
        </w:rPr>
        <w:t>报名缴费</w:t>
      </w:r>
      <w:r>
        <w:rPr>
          <w:rFonts w:ascii="Calibri" w:hAnsi="Calibri" w:eastAsia="黑体" w:cs="黑体"/>
          <w:color w:val="000000"/>
          <w:sz w:val="28"/>
          <w:szCs w:val="28"/>
        </w:rPr>
        <w:sym w:font="Wingdings 3" w:char="F022"/>
      </w:r>
      <w:r>
        <w:rPr>
          <w:rFonts w:ascii="Calibri" w:hAnsi="Calibri" w:eastAsia="黑体" w:cs="黑体"/>
          <w:color w:val="000000"/>
          <w:sz w:val="28"/>
          <w:szCs w:val="28"/>
        </w:rPr>
        <w:t>项目申请</w:t>
      </w:r>
      <w:r>
        <w:rPr>
          <w:rFonts w:ascii="Calibri" w:hAnsi="Calibri" w:eastAsia="黑体" w:cs="黑体"/>
          <w:color w:val="000000"/>
          <w:sz w:val="28"/>
          <w:szCs w:val="28"/>
        </w:rPr>
        <w:sym w:font="Wingdings 3" w:char="F022"/>
      </w:r>
      <w:r>
        <w:rPr>
          <w:rFonts w:ascii="Calibri" w:hAnsi="Calibri" w:eastAsia="黑体" w:cs="黑体"/>
          <w:color w:val="000000"/>
          <w:sz w:val="28"/>
          <w:szCs w:val="28"/>
        </w:rPr>
        <w:t>确定录取</w:t>
      </w:r>
      <w:r>
        <w:rPr>
          <w:rFonts w:ascii="Calibri" w:hAnsi="Calibri" w:eastAsia="黑体" w:cs="黑体"/>
          <w:color w:val="000000"/>
          <w:sz w:val="28"/>
          <w:szCs w:val="28"/>
        </w:rPr>
        <w:sym w:font="Wingdings 3" w:char="F022"/>
      </w:r>
      <w:r>
        <w:rPr>
          <w:rFonts w:ascii="Calibri" w:hAnsi="Calibri" w:eastAsia="黑体" w:cs="黑体"/>
          <w:color w:val="000000"/>
          <w:sz w:val="28"/>
          <w:szCs w:val="28"/>
        </w:rPr>
        <w:t>签证办理</w:t>
      </w:r>
      <w:r>
        <w:rPr>
          <w:rFonts w:ascii="Calibri" w:hAnsi="Calibri" w:eastAsia="黑体" w:cs="黑体"/>
          <w:color w:val="000000"/>
          <w:sz w:val="28"/>
          <w:szCs w:val="28"/>
        </w:rPr>
        <w:sym w:font="Wingdings 3" w:char="F022"/>
      </w:r>
      <w:r>
        <w:rPr>
          <w:rFonts w:ascii="Calibri" w:hAnsi="Calibri" w:eastAsia="黑体" w:cs="黑体"/>
          <w:color w:val="000000"/>
          <w:sz w:val="28"/>
          <w:szCs w:val="28"/>
        </w:rPr>
        <w:t>行前准备</w:t>
      </w:r>
      <w:r>
        <w:rPr>
          <w:rFonts w:ascii="Calibri" w:hAnsi="Calibri" w:eastAsia="黑体" w:cs="黑体"/>
          <w:color w:val="000000"/>
          <w:sz w:val="28"/>
          <w:szCs w:val="28"/>
        </w:rPr>
        <w:sym w:font="Wingdings 3" w:char="F022"/>
      </w:r>
      <w:r>
        <w:rPr>
          <w:rFonts w:ascii="Calibri" w:hAnsi="Calibri" w:eastAsia="黑体" w:cs="黑体"/>
          <w:color w:val="000000"/>
          <w:sz w:val="28"/>
          <w:szCs w:val="28"/>
        </w:rPr>
        <w:t>项目出发</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报名方式</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Sign up Information</w:t>
      </w:r>
    </w:p>
    <w:p>
      <w:pPr>
        <w:widowControl/>
        <w:ind w:firstLine="420" w:firstLineChars="200"/>
        <w:jc w:val="left"/>
        <w:rPr>
          <w:rFonts w:hint="eastAsia" w:ascii="Calibri" w:hAnsi="Calibri" w:eastAsia="黑体" w:cs="Calibri"/>
          <w:lang w:val="en-US" w:eastAsia="zh-CN"/>
        </w:rPr>
      </w:pPr>
    </w:p>
    <w:p>
      <w:pPr>
        <w:widowControl/>
        <w:ind w:firstLine="420" w:firstLineChars="200"/>
        <w:jc w:val="left"/>
        <w:rPr>
          <w:rFonts w:hint="eastAsia" w:ascii="Calibri" w:hAnsi="Calibri" w:eastAsia="黑体" w:cs="Calibri"/>
          <w:lang w:val="en-US" w:eastAsia="zh-CN"/>
        </w:rPr>
      </w:pPr>
      <w:r>
        <w:rPr>
          <w:rFonts w:hint="eastAsia" w:ascii="Calibri" w:hAnsi="Calibri" w:eastAsia="黑体" w:cs="Calibri"/>
          <w:lang w:val="en-US" w:eastAsia="zh-CN"/>
        </w:rPr>
        <w:t>以学校挂网通知为准</w:t>
      </w:r>
    </w:p>
    <w:p>
      <w:pPr>
        <w:pStyle w:val="12"/>
      </w:pPr>
    </w:p>
    <w:p>
      <w:pPr>
        <w:pStyle w:val="12"/>
      </w:pPr>
    </w:p>
    <w:p>
      <w:pPr>
        <w:widowControl/>
        <w:jc w:val="left"/>
        <w:rPr>
          <w:rFonts w:ascii="Calibri" w:hAnsi="Calibri" w:eastAsia="黑体" w:cs="Calibri"/>
        </w:rPr>
      </w:pPr>
    </w:p>
    <w:sectPr>
      <w:footerReference r:id="rId8" w:type="default"/>
      <w:type w:val="continuous"/>
      <w:pgSz w:w="11906" w:h="16838"/>
      <w:pgMar w:top="1440" w:right="1080" w:bottom="1440" w:left="1080" w:header="851" w:footer="992" w:gutter="0"/>
      <w:pgBorders w:offsetFrom="page">
        <w:top w:val="dashDotStroked" w:color="1F4E79" w:themeColor="accent5" w:themeShade="80" w:sz="24" w:space="24"/>
        <w:left w:val="dashDotStroked" w:color="1F4E79" w:themeColor="accent5" w:themeShade="80" w:sz="24" w:space="24"/>
        <w:bottom w:val="dashDotStroked" w:color="1F4E79" w:themeColor="accent5" w:themeShade="80" w:sz="24" w:space="24"/>
        <w:right w:val="dashDotStroked" w:color="1F4E79" w:themeColor="accent5" w:themeShade="80" w:sz="24" w:space="24"/>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antinghei SC Demibold">
    <w:altName w:val="宋体"/>
    <w:panose1 w:val="00000000000000000000"/>
    <w:charset w:val="86"/>
    <w:family w:val="auto"/>
    <w:pitch w:val="default"/>
    <w:sig w:usb0="00000000" w:usb1="00000000" w:usb2="00000010" w:usb3="00000000" w:csb0="00040000" w:csb1="00000000"/>
  </w:font>
  <w:font w:name="Wingdings 3">
    <w:panose1 w:val="050401020108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b/>
      </w:rPr>
    </w:pPr>
    <w:r>
      <w:rPr>
        <w:rFonts w:ascii="Times New Roman" w:hAnsi="Times New Roman"/>
        <w:b/>
      </w:rPr>
      <w:fldChar w:fldCharType="begin"/>
    </w:r>
    <w:r>
      <w:rPr>
        <w:rFonts w:ascii="Times New Roman" w:hAnsi="Times New Roman"/>
        <w:b/>
      </w:rPr>
      <w:instrText xml:space="preserve">PAGE   \* MERGEFORMAT</w:instrText>
    </w:r>
    <w:r>
      <w:rPr>
        <w:rFonts w:ascii="Times New Roman" w:hAnsi="Times New Roman"/>
        <w:b/>
      </w:rPr>
      <w:fldChar w:fldCharType="separate"/>
    </w:r>
    <w:r>
      <w:rPr>
        <w:rFonts w:ascii="Times New Roman" w:hAnsi="Times New Roman"/>
        <w:b/>
        <w:lang w:val="zh-CN"/>
      </w:rPr>
      <w:t>5</w:t>
    </w:r>
    <w:r>
      <w:rPr>
        <w:rFonts w:ascii="Times New Roman" w:hAnsi="Times New Roman"/>
        <w:b/>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518845"/>
    </w:sdtPr>
    <w:sdtEndPr>
      <w:rPr>
        <w:rFonts w:ascii="Times New Roman" w:hAnsi="Times New Roman"/>
      </w:rPr>
    </w:sdtEndPr>
    <w:sdtContent>
      <w:p>
        <w:pPr>
          <w:pStyle w:val="2"/>
          <w:jc w:val="right"/>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Lantinghei SC Demibold" w:eastAsia="Lantinghei SC Demibold"/>
      </w:rPr>
    </w:pPr>
    <w:r>
      <w:rPr>
        <w:rFonts w:hint="eastAsia" w:ascii="Lantinghei SC Demibold" w:eastAsia="Lantinghei SC Demibold"/>
      </w:rPr>
      <w:drawing>
        <wp:anchor distT="0" distB="0" distL="114300" distR="114300" simplePos="0" relativeHeight="251663360" behindDoc="1" locked="0" layoutInCell="1" allowOverlap="1">
          <wp:simplePos x="0" y="0"/>
          <wp:positionH relativeFrom="column">
            <wp:posOffset>-234950</wp:posOffset>
          </wp:positionH>
          <wp:positionV relativeFrom="paragraph">
            <wp:posOffset>-163195</wp:posOffset>
          </wp:positionV>
          <wp:extent cx="1418590" cy="691515"/>
          <wp:effectExtent l="0" t="0" r="3810" b="0"/>
          <wp:wrapNone/>
          <wp:docPr id="11" name="图片 1" descr="âimperial collegeâçå¾çæç´¢ç»æ"/>
          <wp:cNvGraphicFramePr/>
          <a:graphic xmlns:a="http://schemas.openxmlformats.org/drawingml/2006/main">
            <a:graphicData uri="http://schemas.openxmlformats.org/drawingml/2006/picture">
              <pic:pic xmlns:pic="http://schemas.openxmlformats.org/drawingml/2006/picture">
                <pic:nvPicPr>
                  <pic:cNvPr id="11" name="图片 1" descr="âimperial collegeâçå¾çæç´¢ç»æ"/>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418590" cy="691515"/>
                  </a:xfrm>
                  <a:prstGeom prst="rect">
                    <a:avLst/>
                  </a:prstGeom>
                  <a:noFill/>
                  <a:ln>
                    <a:noFill/>
                  </a:ln>
                </pic:spPr>
              </pic:pic>
            </a:graphicData>
          </a:graphic>
        </wp:anchor>
      </w:drawing>
    </w:r>
    <w:r>
      <w:rPr>
        <w:rFonts w:hint="eastAsia" w:ascii="Lantinghei SC Demibold" w:eastAsia="Lantinghei SC Demibold"/>
      </w:rPr>
      <w:t>帝国理工学院人工智能和机器人项目</w:t>
    </w:r>
  </w:p>
  <w:p>
    <w:pPr>
      <w:widowControl/>
      <w:wordWrap w:val="0"/>
      <w:jc w:val="right"/>
      <w:rPr>
        <w:rFonts w:ascii="Arial" w:hAnsi="Arial" w:eastAsia="Lantinghei SC Demibold" w:cs="Arial"/>
        <w:kern w:val="0"/>
        <w:sz w:val="24"/>
        <w:szCs w:val="24"/>
      </w:rPr>
    </w:pPr>
    <w:r>
      <w:rPr>
        <w:rFonts w:ascii="Arial" w:hAnsi="Arial" w:eastAsia="Lantinghei SC Demibold" w:cs="Arial"/>
      </w:rPr>
      <w:t>Imperial Col</w:t>
    </w:r>
    <w:r>
      <w:rPr>
        <w:rFonts w:hint="eastAsia" w:ascii="Arial" w:hAnsi="Arial" w:eastAsia="Lantinghei SC Demibold" w:cs="Arial"/>
      </w:rPr>
      <w:t>le</w:t>
    </w:r>
    <w:r>
      <w:rPr>
        <w:rFonts w:ascii="Arial" w:hAnsi="Arial" w:eastAsia="Lantinghei SC Demibold" w:cs="Arial"/>
      </w:rPr>
      <w:t>ge AI &amp; Robotics Winter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Lantinghei SC Demibold" w:eastAsia="Lantinghei SC Demibold"/>
      </w:rPr>
    </w:pPr>
    <w:r>
      <w:rPr>
        <w:rFonts w:hint="eastAsia" w:ascii="Lantinghei SC Demibold" w:eastAsia="Lantinghei SC Demibold"/>
      </w:rPr>
      <w:drawing>
        <wp:anchor distT="0" distB="0" distL="114300" distR="114300" simplePos="0" relativeHeight="251659264" behindDoc="1" locked="0" layoutInCell="1" allowOverlap="1">
          <wp:simplePos x="0" y="0"/>
          <wp:positionH relativeFrom="column">
            <wp:posOffset>139700</wp:posOffset>
          </wp:positionH>
          <wp:positionV relativeFrom="paragraph">
            <wp:posOffset>-233680</wp:posOffset>
          </wp:positionV>
          <wp:extent cx="1418590" cy="691515"/>
          <wp:effectExtent l="0" t="0" r="3810" b="0"/>
          <wp:wrapNone/>
          <wp:docPr id="3" name="图片 1" descr="âimperial collegeâçå¾çæç´¢ç»æ"/>
          <wp:cNvGraphicFramePr/>
          <a:graphic xmlns:a="http://schemas.openxmlformats.org/drawingml/2006/main">
            <a:graphicData uri="http://schemas.openxmlformats.org/drawingml/2006/picture">
              <pic:pic xmlns:pic="http://schemas.openxmlformats.org/drawingml/2006/picture">
                <pic:nvPicPr>
                  <pic:cNvPr id="3" name="图片 1" descr="âimperial collegeâçå¾çæç´¢ç»æ"/>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418590" cy="691515"/>
                  </a:xfrm>
                  <a:prstGeom prst="rect">
                    <a:avLst/>
                  </a:prstGeom>
                  <a:noFill/>
                  <a:ln>
                    <a:noFill/>
                  </a:ln>
                </pic:spPr>
              </pic:pic>
            </a:graphicData>
          </a:graphic>
        </wp:anchor>
      </w:drawing>
    </w:r>
    <w:r>
      <w:rPr>
        <w:rFonts w:hint="eastAsia" w:ascii="Lantinghei SC Demibold" w:eastAsia="Lantinghei SC Demibold"/>
      </w:rPr>
      <w:t>帝国理工学院人工智能和机器人项目</w:t>
    </w:r>
  </w:p>
  <w:p>
    <w:pPr>
      <w:widowControl/>
      <w:wordWrap w:val="0"/>
      <w:jc w:val="right"/>
      <w:rPr>
        <w:rFonts w:ascii="Arial" w:hAnsi="Arial" w:eastAsia="Lantinghei SC Demibold" w:cs="Arial"/>
        <w:kern w:val="0"/>
        <w:sz w:val="24"/>
        <w:szCs w:val="24"/>
      </w:rPr>
    </w:pPr>
    <w:r>
      <w:rPr>
        <w:rFonts w:ascii="Arial" w:hAnsi="Arial" w:eastAsia="Lantinghei SC Demibold" w:cs="Arial"/>
      </w:rPr>
      <w:t>Imperial Coll</w:t>
    </w:r>
    <w:r>
      <w:rPr>
        <w:rFonts w:hint="eastAsia" w:ascii="Arial" w:hAnsi="Arial" w:eastAsia="Lantinghei SC Demibold" w:cs="Arial"/>
      </w:rPr>
      <w:t>e</w:t>
    </w:r>
    <w:r>
      <w:rPr>
        <w:rFonts w:ascii="Arial" w:hAnsi="Arial" w:eastAsia="Lantinghei SC Demibold" w:cs="Arial"/>
      </w:rPr>
      <w:t>ge AI &amp; Robotics Winter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Lantinghei SC Demibold" w:eastAsia="Lantinghei SC Demibold"/>
      </w:rPr>
    </w:pPr>
    <w:r>
      <w:rPr>
        <w:rFonts w:hint="eastAsia" w:ascii="Lantinghei SC Demibold" w:eastAsia="Lantinghei SC Demibold"/>
      </w:rPr>
      <w:drawing>
        <wp:anchor distT="0" distB="0" distL="114300" distR="114300" simplePos="0" relativeHeight="251661312" behindDoc="1" locked="0" layoutInCell="1" allowOverlap="1">
          <wp:simplePos x="0" y="0"/>
          <wp:positionH relativeFrom="column">
            <wp:posOffset>-234950</wp:posOffset>
          </wp:positionH>
          <wp:positionV relativeFrom="paragraph">
            <wp:posOffset>-163195</wp:posOffset>
          </wp:positionV>
          <wp:extent cx="1418590" cy="691515"/>
          <wp:effectExtent l="0" t="0" r="3810" b="0"/>
          <wp:wrapNone/>
          <wp:docPr id="2" name="图片 1" descr="âimperial collegeâçå¾çæç´¢ç»æ"/>
          <wp:cNvGraphicFramePr/>
          <a:graphic xmlns:a="http://schemas.openxmlformats.org/drawingml/2006/main">
            <a:graphicData uri="http://schemas.openxmlformats.org/drawingml/2006/picture">
              <pic:pic xmlns:pic="http://schemas.openxmlformats.org/drawingml/2006/picture">
                <pic:nvPicPr>
                  <pic:cNvPr id="2" name="图片 1" descr="âimperial collegeâçå¾çæç´¢ç»æ"/>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418590" cy="691515"/>
                  </a:xfrm>
                  <a:prstGeom prst="rect">
                    <a:avLst/>
                  </a:prstGeom>
                  <a:noFill/>
                  <a:ln>
                    <a:noFill/>
                  </a:ln>
                </pic:spPr>
              </pic:pic>
            </a:graphicData>
          </a:graphic>
        </wp:anchor>
      </w:drawing>
    </w:r>
    <w:r>
      <w:rPr>
        <w:rFonts w:hint="eastAsia" w:ascii="Lantinghei SC Demibold" w:eastAsia="Lantinghei SC Demibold"/>
      </w:rPr>
      <w:t>帝国理工学院人工智能和机器人项目</w:t>
    </w:r>
  </w:p>
  <w:p>
    <w:pPr>
      <w:widowControl/>
      <w:wordWrap w:val="0"/>
      <w:jc w:val="right"/>
      <w:rPr>
        <w:rFonts w:ascii="Arial" w:hAnsi="Arial" w:eastAsia="Lantinghei SC Demibold" w:cs="Arial"/>
        <w:kern w:val="0"/>
        <w:sz w:val="24"/>
        <w:szCs w:val="24"/>
      </w:rPr>
    </w:pPr>
    <w:r>
      <w:rPr>
        <w:rFonts w:ascii="Arial" w:hAnsi="Arial" w:eastAsia="Lantinghei SC Demibold" w:cs="Arial"/>
      </w:rPr>
      <w:t>Imperial Colelge AI &amp; Robotics Winter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59E"/>
    <w:multiLevelType w:val="multilevel"/>
    <w:tmpl w:val="013E659E"/>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04F307B1"/>
    <w:multiLevelType w:val="multilevel"/>
    <w:tmpl w:val="04F307B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8F3781F"/>
    <w:multiLevelType w:val="multilevel"/>
    <w:tmpl w:val="08F3781F"/>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18203054"/>
    <w:multiLevelType w:val="multilevel"/>
    <w:tmpl w:val="18203054"/>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4">
    <w:nsid w:val="1B2E5A96"/>
    <w:multiLevelType w:val="multilevel"/>
    <w:tmpl w:val="1B2E5A9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2D08434F"/>
    <w:multiLevelType w:val="multilevel"/>
    <w:tmpl w:val="2D08434F"/>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DFF0679"/>
    <w:multiLevelType w:val="multilevel"/>
    <w:tmpl w:val="4DFF0679"/>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57441E7A"/>
    <w:multiLevelType w:val="multilevel"/>
    <w:tmpl w:val="57441E7A"/>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5CF569BF"/>
    <w:multiLevelType w:val="multilevel"/>
    <w:tmpl w:val="5CF569B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FB9069A"/>
    <w:multiLevelType w:val="multilevel"/>
    <w:tmpl w:val="5FB9069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676C6309"/>
    <w:multiLevelType w:val="multilevel"/>
    <w:tmpl w:val="676C6309"/>
    <w:lvl w:ilvl="0" w:tentative="0">
      <w:start w:val="1"/>
      <w:numFmt w:val="decimal"/>
      <w:lvlText w:val="%1)"/>
      <w:lvlJc w:val="left"/>
      <w:pPr>
        <w:ind w:left="1440" w:hanging="360"/>
      </w:pPr>
      <w:rPr>
        <w:rFonts w:hint="default" w:cs="Times New Roman"/>
      </w:rPr>
    </w:lvl>
    <w:lvl w:ilvl="1" w:tentative="0">
      <w:start w:val="1"/>
      <w:numFmt w:val="lowerLetter"/>
      <w:lvlText w:val="%2)"/>
      <w:lvlJc w:val="left"/>
      <w:pPr>
        <w:ind w:left="1920" w:hanging="420"/>
      </w:pPr>
      <w:rPr>
        <w:rFonts w:cs="Times New Roman"/>
      </w:rPr>
    </w:lvl>
    <w:lvl w:ilvl="2" w:tentative="0">
      <w:start w:val="1"/>
      <w:numFmt w:val="lowerRoman"/>
      <w:lvlText w:val="%3."/>
      <w:lvlJc w:val="right"/>
      <w:pPr>
        <w:ind w:left="2340" w:hanging="420"/>
      </w:pPr>
      <w:rPr>
        <w:rFonts w:cs="Times New Roman"/>
      </w:rPr>
    </w:lvl>
    <w:lvl w:ilvl="3" w:tentative="0">
      <w:start w:val="1"/>
      <w:numFmt w:val="decimal"/>
      <w:lvlText w:val="%4."/>
      <w:lvlJc w:val="left"/>
      <w:pPr>
        <w:ind w:left="2760" w:hanging="420"/>
      </w:pPr>
      <w:rPr>
        <w:rFonts w:cs="Times New Roman"/>
      </w:rPr>
    </w:lvl>
    <w:lvl w:ilvl="4" w:tentative="0">
      <w:start w:val="1"/>
      <w:numFmt w:val="lowerLetter"/>
      <w:lvlText w:val="%5)"/>
      <w:lvlJc w:val="left"/>
      <w:pPr>
        <w:ind w:left="3180" w:hanging="420"/>
      </w:pPr>
      <w:rPr>
        <w:rFonts w:cs="Times New Roman"/>
      </w:rPr>
    </w:lvl>
    <w:lvl w:ilvl="5" w:tentative="0">
      <w:start w:val="1"/>
      <w:numFmt w:val="lowerRoman"/>
      <w:lvlText w:val="%6."/>
      <w:lvlJc w:val="right"/>
      <w:pPr>
        <w:ind w:left="3600" w:hanging="420"/>
      </w:pPr>
      <w:rPr>
        <w:rFonts w:cs="Times New Roman"/>
      </w:rPr>
    </w:lvl>
    <w:lvl w:ilvl="6" w:tentative="0">
      <w:start w:val="1"/>
      <w:numFmt w:val="decimal"/>
      <w:lvlText w:val="%7."/>
      <w:lvlJc w:val="left"/>
      <w:pPr>
        <w:ind w:left="4020" w:hanging="420"/>
      </w:pPr>
      <w:rPr>
        <w:rFonts w:cs="Times New Roman"/>
      </w:rPr>
    </w:lvl>
    <w:lvl w:ilvl="7" w:tentative="0">
      <w:start w:val="1"/>
      <w:numFmt w:val="lowerLetter"/>
      <w:lvlText w:val="%8)"/>
      <w:lvlJc w:val="left"/>
      <w:pPr>
        <w:ind w:left="4440" w:hanging="420"/>
      </w:pPr>
      <w:rPr>
        <w:rFonts w:cs="Times New Roman"/>
      </w:rPr>
    </w:lvl>
    <w:lvl w:ilvl="8" w:tentative="0">
      <w:start w:val="1"/>
      <w:numFmt w:val="lowerRoman"/>
      <w:lvlText w:val="%9."/>
      <w:lvlJc w:val="right"/>
      <w:pPr>
        <w:ind w:left="4860" w:hanging="420"/>
      </w:pPr>
      <w:rPr>
        <w:rFonts w:cs="Times New Roman"/>
      </w:rPr>
    </w:lvl>
  </w:abstractNum>
  <w:abstractNum w:abstractNumId="11">
    <w:nsid w:val="71F51C12"/>
    <w:multiLevelType w:val="multilevel"/>
    <w:tmpl w:val="71F51C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8"/>
  </w:num>
  <w:num w:numId="2">
    <w:abstractNumId w:val="11"/>
  </w:num>
  <w:num w:numId="3">
    <w:abstractNumId w:val="4"/>
  </w:num>
  <w:num w:numId="4">
    <w:abstractNumId w:val="0"/>
  </w:num>
  <w:num w:numId="5">
    <w:abstractNumId w:val="9"/>
  </w:num>
  <w:num w:numId="6">
    <w:abstractNumId w:val="1"/>
  </w:num>
  <w:num w:numId="7">
    <w:abstractNumId w:val="6"/>
  </w:num>
  <w:num w:numId="8">
    <w:abstractNumId w:val="2"/>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D4"/>
    <w:rsid w:val="0000319B"/>
    <w:rsid w:val="00015E69"/>
    <w:rsid w:val="000209FF"/>
    <w:rsid w:val="000218A7"/>
    <w:rsid w:val="00055DF6"/>
    <w:rsid w:val="00084E66"/>
    <w:rsid w:val="000A268E"/>
    <w:rsid w:val="000C026E"/>
    <w:rsid w:val="000C5CC0"/>
    <w:rsid w:val="000E65DF"/>
    <w:rsid w:val="000E73AF"/>
    <w:rsid w:val="000F2B02"/>
    <w:rsid w:val="0011601E"/>
    <w:rsid w:val="001166AB"/>
    <w:rsid w:val="00127BD6"/>
    <w:rsid w:val="00130472"/>
    <w:rsid w:val="00180F24"/>
    <w:rsid w:val="001863CB"/>
    <w:rsid w:val="001C7EBE"/>
    <w:rsid w:val="001E3197"/>
    <w:rsid w:val="001E7325"/>
    <w:rsid w:val="002011B8"/>
    <w:rsid w:val="00201D8B"/>
    <w:rsid w:val="00235711"/>
    <w:rsid w:val="00257C38"/>
    <w:rsid w:val="00267D29"/>
    <w:rsid w:val="0029590C"/>
    <w:rsid w:val="002C41C3"/>
    <w:rsid w:val="00302187"/>
    <w:rsid w:val="00306999"/>
    <w:rsid w:val="00306C43"/>
    <w:rsid w:val="00307A56"/>
    <w:rsid w:val="00314FC6"/>
    <w:rsid w:val="00320613"/>
    <w:rsid w:val="0032146D"/>
    <w:rsid w:val="00343669"/>
    <w:rsid w:val="0036004C"/>
    <w:rsid w:val="003678BC"/>
    <w:rsid w:val="003709B1"/>
    <w:rsid w:val="003936A3"/>
    <w:rsid w:val="00393CDD"/>
    <w:rsid w:val="003A163C"/>
    <w:rsid w:val="003B1746"/>
    <w:rsid w:val="003B1D06"/>
    <w:rsid w:val="003B51F3"/>
    <w:rsid w:val="003C1CA4"/>
    <w:rsid w:val="003C3DA8"/>
    <w:rsid w:val="003C65D3"/>
    <w:rsid w:val="003D1CB2"/>
    <w:rsid w:val="003F149A"/>
    <w:rsid w:val="003F517E"/>
    <w:rsid w:val="00404218"/>
    <w:rsid w:val="00416AC8"/>
    <w:rsid w:val="00416DB4"/>
    <w:rsid w:val="00434261"/>
    <w:rsid w:val="004366B3"/>
    <w:rsid w:val="004421DC"/>
    <w:rsid w:val="004A78A6"/>
    <w:rsid w:val="004D6FE3"/>
    <w:rsid w:val="004E02D9"/>
    <w:rsid w:val="004E351B"/>
    <w:rsid w:val="004F1073"/>
    <w:rsid w:val="004F57D7"/>
    <w:rsid w:val="004F7295"/>
    <w:rsid w:val="00503908"/>
    <w:rsid w:val="00515E7A"/>
    <w:rsid w:val="00522F2B"/>
    <w:rsid w:val="00546EDA"/>
    <w:rsid w:val="005A1D12"/>
    <w:rsid w:val="005A3CD4"/>
    <w:rsid w:val="005C3885"/>
    <w:rsid w:val="005D3BB0"/>
    <w:rsid w:val="005E117C"/>
    <w:rsid w:val="00605E0F"/>
    <w:rsid w:val="00612A34"/>
    <w:rsid w:val="00613A7F"/>
    <w:rsid w:val="00620EF6"/>
    <w:rsid w:val="006365DD"/>
    <w:rsid w:val="006603F1"/>
    <w:rsid w:val="00663C1F"/>
    <w:rsid w:val="00674748"/>
    <w:rsid w:val="006E0754"/>
    <w:rsid w:val="006E7BBC"/>
    <w:rsid w:val="006F5A6D"/>
    <w:rsid w:val="00707C24"/>
    <w:rsid w:val="00713C38"/>
    <w:rsid w:val="00731134"/>
    <w:rsid w:val="00753CD2"/>
    <w:rsid w:val="00762783"/>
    <w:rsid w:val="00770003"/>
    <w:rsid w:val="00785222"/>
    <w:rsid w:val="007877EB"/>
    <w:rsid w:val="007A5B0F"/>
    <w:rsid w:val="007D746D"/>
    <w:rsid w:val="007E6C1D"/>
    <w:rsid w:val="008214A3"/>
    <w:rsid w:val="00831772"/>
    <w:rsid w:val="0084545B"/>
    <w:rsid w:val="00860BA6"/>
    <w:rsid w:val="008836A9"/>
    <w:rsid w:val="00887326"/>
    <w:rsid w:val="00896448"/>
    <w:rsid w:val="008B6743"/>
    <w:rsid w:val="008C0B6E"/>
    <w:rsid w:val="008D15AE"/>
    <w:rsid w:val="009027E5"/>
    <w:rsid w:val="00902C4E"/>
    <w:rsid w:val="0090584B"/>
    <w:rsid w:val="00912E60"/>
    <w:rsid w:val="00925470"/>
    <w:rsid w:val="00952C25"/>
    <w:rsid w:val="00957B55"/>
    <w:rsid w:val="00966B9C"/>
    <w:rsid w:val="00973966"/>
    <w:rsid w:val="009771F8"/>
    <w:rsid w:val="00987E6A"/>
    <w:rsid w:val="009A5BFA"/>
    <w:rsid w:val="009B769C"/>
    <w:rsid w:val="009C40F3"/>
    <w:rsid w:val="009F6DD2"/>
    <w:rsid w:val="00A02CAA"/>
    <w:rsid w:val="00A12B18"/>
    <w:rsid w:val="00A14B47"/>
    <w:rsid w:val="00A324DC"/>
    <w:rsid w:val="00A327F4"/>
    <w:rsid w:val="00A420A6"/>
    <w:rsid w:val="00A5364F"/>
    <w:rsid w:val="00A67EF4"/>
    <w:rsid w:val="00A73D25"/>
    <w:rsid w:val="00A7783E"/>
    <w:rsid w:val="00AA574E"/>
    <w:rsid w:val="00AC460C"/>
    <w:rsid w:val="00B067F2"/>
    <w:rsid w:val="00B45759"/>
    <w:rsid w:val="00B65545"/>
    <w:rsid w:val="00B710BD"/>
    <w:rsid w:val="00B748C9"/>
    <w:rsid w:val="00B872D4"/>
    <w:rsid w:val="00B87D40"/>
    <w:rsid w:val="00BC2D2E"/>
    <w:rsid w:val="00BC54FD"/>
    <w:rsid w:val="00BD28A4"/>
    <w:rsid w:val="00BF67B6"/>
    <w:rsid w:val="00C02908"/>
    <w:rsid w:val="00C1075D"/>
    <w:rsid w:val="00C166E2"/>
    <w:rsid w:val="00C36D98"/>
    <w:rsid w:val="00C51C12"/>
    <w:rsid w:val="00C80EC3"/>
    <w:rsid w:val="00C83D5B"/>
    <w:rsid w:val="00C947C4"/>
    <w:rsid w:val="00CA7551"/>
    <w:rsid w:val="00CB3975"/>
    <w:rsid w:val="00CD3094"/>
    <w:rsid w:val="00CD3EC4"/>
    <w:rsid w:val="00D42C3E"/>
    <w:rsid w:val="00D60AA6"/>
    <w:rsid w:val="00D6453A"/>
    <w:rsid w:val="00D72FC4"/>
    <w:rsid w:val="00D76EA8"/>
    <w:rsid w:val="00D777BB"/>
    <w:rsid w:val="00D92D8F"/>
    <w:rsid w:val="00DB46DF"/>
    <w:rsid w:val="00DC53BE"/>
    <w:rsid w:val="00DD164C"/>
    <w:rsid w:val="00DD1A62"/>
    <w:rsid w:val="00DE2AEF"/>
    <w:rsid w:val="00DE2DEB"/>
    <w:rsid w:val="00DE7E51"/>
    <w:rsid w:val="00DF730B"/>
    <w:rsid w:val="00E00F21"/>
    <w:rsid w:val="00E134B1"/>
    <w:rsid w:val="00E260B9"/>
    <w:rsid w:val="00E4193D"/>
    <w:rsid w:val="00E7320F"/>
    <w:rsid w:val="00E95279"/>
    <w:rsid w:val="00EB1FEA"/>
    <w:rsid w:val="00EB62A9"/>
    <w:rsid w:val="00EC1B91"/>
    <w:rsid w:val="00ED21FD"/>
    <w:rsid w:val="00ED2508"/>
    <w:rsid w:val="00EF5357"/>
    <w:rsid w:val="00F0514A"/>
    <w:rsid w:val="00F109C9"/>
    <w:rsid w:val="00F10B0A"/>
    <w:rsid w:val="00F15D1A"/>
    <w:rsid w:val="00F23F8B"/>
    <w:rsid w:val="00F416D4"/>
    <w:rsid w:val="00F46802"/>
    <w:rsid w:val="00F56902"/>
    <w:rsid w:val="00F83D2E"/>
    <w:rsid w:val="00FA05ED"/>
    <w:rsid w:val="00FA1D92"/>
    <w:rsid w:val="00FA29E5"/>
    <w:rsid w:val="00FC368F"/>
    <w:rsid w:val="00FD6856"/>
    <w:rsid w:val="00FE09FA"/>
    <w:rsid w:val="10F17EB1"/>
    <w:rsid w:val="1550765D"/>
    <w:rsid w:val="20477CD5"/>
    <w:rsid w:val="21A21B77"/>
    <w:rsid w:val="24D022C1"/>
    <w:rsid w:val="3DAF7EF4"/>
    <w:rsid w:val="48191F3C"/>
    <w:rsid w:val="640A7EC3"/>
    <w:rsid w:val="643E4047"/>
    <w:rsid w:val="6B5D5D1D"/>
    <w:rsid w:val="77594B47"/>
    <w:rsid w:val="78575410"/>
    <w:rsid w:val="7E6A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No Spacing"/>
    <w:link w:val="8"/>
    <w:qFormat/>
    <w:uiPriority w:val="1"/>
    <w:rPr>
      <w:rFonts w:asciiTheme="minorHAnsi" w:hAnsiTheme="minorHAnsi" w:eastAsiaTheme="minorEastAsia" w:cstheme="minorBidi"/>
      <w:sz w:val="22"/>
      <w:szCs w:val="22"/>
      <w:lang w:val="en-US" w:eastAsia="zh-CN" w:bidi="ar-SA"/>
    </w:rPr>
  </w:style>
  <w:style w:type="character" w:customStyle="1" w:styleId="8">
    <w:name w:val="无间隔 字符"/>
    <w:basedOn w:val="4"/>
    <w:link w:val="7"/>
    <w:qFormat/>
    <w:uiPriority w:val="1"/>
    <w:rPr>
      <w:kern w:val="0"/>
      <w:sz w:val="22"/>
    </w:rPr>
  </w:style>
  <w:style w:type="character" w:customStyle="1" w:styleId="9">
    <w:name w:val="页眉 字符"/>
    <w:basedOn w:val="4"/>
    <w:link w:val="3"/>
    <w:qFormat/>
    <w:uiPriority w:val="99"/>
    <w:rPr>
      <w:rFonts w:ascii="等线" w:hAnsi="等线" w:eastAsia="等线" w:cs="Times New Roman"/>
      <w:sz w:val="18"/>
      <w:szCs w:val="18"/>
    </w:rPr>
  </w:style>
  <w:style w:type="character" w:customStyle="1" w:styleId="10">
    <w:name w:val="页脚 字符"/>
    <w:basedOn w:val="4"/>
    <w:link w:val="2"/>
    <w:qFormat/>
    <w:uiPriority w:val="99"/>
    <w:rPr>
      <w:rFonts w:ascii="等线" w:hAnsi="等线" w:eastAsia="等线" w:cs="Times New Roman"/>
      <w:sz w:val="18"/>
      <w:szCs w:val="18"/>
    </w:rPr>
  </w:style>
  <w:style w:type="paragraph" w:customStyle="1" w:styleId="11">
    <w:name w:val="_Style 9"/>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paragraph" w:customStyle="1" w:styleId="13">
    <w:name w:val="列出段落1"/>
    <w:basedOn w:val="1"/>
    <w:qFormat/>
    <w:uiPriority w:val="0"/>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https://unichoices.co.uk/wp-content/uploads/2015/09/Imperial-College-London.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s://unichoices.co.uk/wp-content/uploads/2015/09/Imperial-College-London.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https://unichoices.co.uk/wp-content/uploads/2015/09/Imperial-College-London.jp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86F040-B1BB-491E-9A76-26AEDF547CEB}">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662</Words>
  <Characters>3777</Characters>
  <Lines>31</Lines>
  <Paragraphs>8</Paragraphs>
  <TotalTime>1</TotalTime>
  <ScaleCrop>false</ScaleCrop>
  <LinksUpToDate>false</LinksUpToDate>
  <CharactersWithSpaces>4431</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2018-07-19T08:05:00Z</dcterms:created>
  <dc:creator>Tan Peter</dc:creator>
  <cp:lastModifiedBy>绿豆</cp:lastModifiedBy>
  <cp:lastPrinted>2018-08-23T09:54:00Z</cp:lastPrinted>
  <dcterms:modified xsi:type="dcterms:W3CDTF">2018-09-28T09:00:09Z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